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2780"/>
        <w:gridCol w:w="2430"/>
        <w:gridCol w:w="2095"/>
        <w:gridCol w:w="2394"/>
      </w:tblGrid>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UCSC</w:t>
            </w:r>
          </w:p>
        </w:tc>
      </w:tr>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L</w:t>
            </w:r>
            <w:r w:rsidR="009F4249">
              <w:rPr>
                <w:rFonts w:ascii="Arial" w:hAnsi="Arial" w:cs="Arial"/>
                <w:b/>
                <w:sz w:val="36"/>
                <w:szCs w:val="36"/>
              </w:rPr>
              <w:t>aboratory Standard Operating Pro</w:t>
            </w:r>
            <w:r w:rsidRPr="0037628B">
              <w:rPr>
                <w:rFonts w:ascii="Arial" w:hAnsi="Arial" w:cs="Arial"/>
                <w:b/>
                <w:sz w:val="36"/>
                <w:szCs w:val="36"/>
              </w:rPr>
              <w:t>cedure (SOP)</w:t>
            </w:r>
          </w:p>
        </w:tc>
      </w:tr>
      <w:bookmarkStart w:id="0" w:name="OLE_LINK1"/>
      <w:tr w:rsidR="00BD7A0C" w:rsidRPr="00FC2F49" w:rsidTr="0037628B">
        <w:trPr>
          <w:jc w:val="center"/>
        </w:trPr>
        <w:tc>
          <w:tcPr>
            <w:tcW w:w="9699" w:type="dxa"/>
            <w:gridSpan w:val="4"/>
            <w:tcBorders>
              <w:top w:val="nil"/>
              <w:left w:val="nil"/>
              <w:bottom w:val="single" w:sz="4" w:space="0" w:color="auto"/>
              <w:right w:val="nil"/>
            </w:tcBorders>
          </w:tcPr>
          <w:p w:rsidR="00BD7A0C" w:rsidRPr="0037628B" w:rsidRDefault="00426110" w:rsidP="00B1335E">
            <w:pPr>
              <w:jc w:val="center"/>
              <w:rPr>
                <w:rFonts w:ascii="Arial" w:hAnsi="Arial" w:cs="Arial"/>
                <w:sz w:val="36"/>
                <w:szCs w:val="36"/>
              </w:rPr>
            </w:pPr>
            <w:sdt>
              <w:sdtPr>
                <w:rPr>
                  <w:rFonts w:ascii="Arial" w:eastAsia="Arial" w:hAnsi="Arial" w:cs="Arial"/>
                  <w:position w:val="-1"/>
                  <w:sz w:val="36"/>
                  <w:szCs w:val="36"/>
                </w:rPr>
                <w:alias w:val="SOP Title"/>
                <w:tag w:val=""/>
                <w:id w:val="-1403218038"/>
                <w:placeholder>
                  <w:docPart w:val="623825BDD5734AD0BB2FB95C57D40E9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1335E" w:rsidRPr="00A25F99">
                  <w:rPr>
                    <w:rStyle w:val="PlaceholderText"/>
                  </w:rPr>
                  <w:t>[Title]</w:t>
                </w:r>
              </w:sdtContent>
            </w:sdt>
            <w:bookmarkEnd w:id="0"/>
          </w:p>
        </w:tc>
      </w:tr>
      <w:tr w:rsidR="005B6CBC" w:rsidRPr="00FC2F49" w:rsidTr="00126A33">
        <w:trPr>
          <w:jc w:val="center"/>
        </w:trPr>
        <w:tc>
          <w:tcPr>
            <w:tcW w:w="2780" w:type="dxa"/>
            <w:tcBorders>
              <w:bottom w:val="nil"/>
              <w:right w:val="nil"/>
            </w:tcBorders>
            <w:shd w:val="clear" w:color="auto" w:fill="F2F2F2" w:themeFill="background1" w:themeFillShade="F2"/>
          </w:tcPr>
          <w:p w:rsidR="005B6CBC" w:rsidRPr="0037628B" w:rsidRDefault="005B6CBC">
            <w:pPr>
              <w:rPr>
                <w:rFonts w:ascii="Arial" w:hAnsi="Arial" w:cs="Arial"/>
                <w:sz w:val="20"/>
                <w:szCs w:val="20"/>
              </w:rPr>
            </w:pPr>
            <w:r w:rsidRPr="0037628B">
              <w:rPr>
                <w:rFonts w:ascii="Arial" w:hAnsi="Arial" w:cs="Arial"/>
                <w:b/>
                <w:sz w:val="20"/>
                <w:szCs w:val="20"/>
              </w:rPr>
              <w:t>Department:</w:t>
            </w:r>
          </w:p>
        </w:tc>
        <w:tc>
          <w:tcPr>
            <w:tcW w:w="2430" w:type="dxa"/>
            <w:tcBorders>
              <w:left w:val="nil"/>
              <w:bottom w:val="nil"/>
              <w:right w:val="nil"/>
            </w:tcBorders>
          </w:tcPr>
          <w:p w:rsidR="005B6CBC" w:rsidRPr="00C37F34" w:rsidRDefault="005B6CBC" w:rsidP="00C37F34">
            <w:pPr>
              <w:rPr>
                <w:rFonts w:ascii="Times New Roman" w:hAnsi="Times New Roman" w:cs="Times New Roman"/>
                <w:sz w:val="20"/>
                <w:szCs w:val="20"/>
              </w:rPr>
            </w:pPr>
          </w:p>
        </w:tc>
        <w:tc>
          <w:tcPr>
            <w:tcW w:w="2095" w:type="dxa"/>
            <w:tcBorders>
              <w:left w:val="nil"/>
              <w:bottom w:val="nil"/>
              <w:right w:val="nil"/>
            </w:tcBorders>
            <w:shd w:val="clear" w:color="auto" w:fill="F2F2F2" w:themeFill="background1" w:themeFillShade="F2"/>
          </w:tcPr>
          <w:p w:rsidR="005B6CBC" w:rsidRPr="00C37F34" w:rsidRDefault="005B6CBC">
            <w:pPr>
              <w:rPr>
                <w:rFonts w:ascii="Arial" w:hAnsi="Arial" w:cs="Arial"/>
                <w:sz w:val="20"/>
                <w:szCs w:val="20"/>
              </w:rPr>
            </w:pPr>
            <w:r w:rsidRPr="00C37F34">
              <w:rPr>
                <w:rFonts w:ascii="Arial" w:hAnsi="Arial" w:cs="Arial"/>
                <w:b/>
                <w:sz w:val="20"/>
                <w:szCs w:val="20"/>
              </w:rPr>
              <w:t>Date:</w:t>
            </w:r>
          </w:p>
        </w:tc>
        <w:tc>
          <w:tcPr>
            <w:tcW w:w="2394" w:type="dxa"/>
            <w:tcBorders>
              <w:left w:val="nil"/>
              <w:bottom w:val="nil"/>
            </w:tcBorders>
          </w:tcPr>
          <w:p w:rsidR="005B6CBC" w:rsidRPr="00C37F34" w:rsidRDefault="005B6CBC" w:rsidP="00C37F34">
            <w:pPr>
              <w:rPr>
                <w:rFonts w:ascii="Times New Roman" w:hAnsi="Times New Roman" w:cs="Times New Roman"/>
                <w:sz w:val="20"/>
                <w:szCs w:val="20"/>
              </w:rPr>
            </w:pPr>
          </w:p>
        </w:tc>
      </w:tr>
      <w:tr w:rsidR="005B6CBC" w:rsidRPr="00FC2F49" w:rsidTr="00126A33">
        <w:trPr>
          <w:jc w:val="center"/>
        </w:trPr>
        <w:tc>
          <w:tcPr>
            <w:tcW w:w="2780" w:type="dxa"/>
            <w:tcBorders>
              <w:top w:val="nil"/>
              <w:bottom w:val="nil"/>
              <w:right w:val="nil"/>
            </w:tcBorders>
            <w:shd w:val="clear" w:color="auto" w:fill="F2F2F2" w:themeFill="background1" w:themeFillShade="F2"/>
          </w:tcPr>
          <w:p w:rsidR="005B6CBC" w:rsidRPr="0037628B" w:rsidRDefault="005B6CBC">
            <w:pPr>
              <w:rPr>
                <w:rFonts w:ascii="Arial" w:hAnsi="Arial" w:cs="Arial"/>
                <w:sz w:val="20"/>
                <w:szCs w:val="20"/>
              </w:rPr>
            </w:pPr>
            <w:r w:rsidRPr="0037628B">
              <w:rPr>
                <w:rFonts w:ascii="Arial" w:hAnsi="Arial" w:cs="Arial"/>
                <w:b/>
                <w:sz w:val="20"/>
                <w:szCs w:val="20"/>
              </w:rPr>
              <w:t>Principal Investigator/Supervisor:</w:t>
            </w:r>
          </w:p>
        </w:tc>
        <w:tc>
          <w:tcPr>
            <w:tcW w:w="2430" w:type="dxa"/>
            <w:tcBorders>
              <w:top w:val="nil"/>
              <w:left w:val="nil"/>
              <w:bottom w:val="nil"/>
              <w:right w:val="nil"/>
            </w:tcBorders>
          </w:tcPr>
          <w:p w:rsidR="005B6CBC" w:rsidRPr="00C37F34" w:rsidRDefault="005B6CBC" w:rsidP="00C37F34">
            <w:pPr>
              <w:rPr>
                <w:rFonts w:ascii="Times New Roman" w:hAnsi="Times New Roman" w:cs="Times New Roman"/>
                <w:sz w:val="20"/>
                <w:szCs w:val="20"/>
              </w:rPr>
            </w:pPr>
          </w:p>
        </w:tc>
        <w:tc>
          <w:tcPr>
            <w:tcW w:w="2095" w:type="dxa"/>
            <w:tcBorders>
              <w:top w:val="nil"/>
              <w:left w:val="nil"/>
              <w:bottom w:val="nil"/>
              <w:right w:val="nil"/>
            </w:tcBorders>
            <w:shd w:val="clear" w:color="auto" w:fill="F2F2F2" w:themeFill="background1" w:themeFillShade="F2"/>
          </w:tcPr>
          <w:p w:rsidR="005B6CBC" w:rsidRPr="00C37F34" w:rsidRDefault="005B6CBC">
            <w:pPr>
              <w:rPr>
                <w:rFonts w:ascii="Arial" w:hAnsi="Arial" w:cs="Arial"/>
                <w:sz w:val="20"/>
                <w:szCs w:val="20"/>
              </w:rPr>
            </w:pPr>
            <w:r w:rsidRPr="00C37F34">
              <w:rPr>
                <w:rFonts w:ascii="Arial" w:hAnsi="Arial" w:cs="Arial"/>
                <w:b/>
                <w:sz w:val="20"/>
                <w:szCs w:val="20"/>
              </w:rPr>
              <w:t>Office Phone#:</w:t>
            </w:r>
          </w:p>
        </w:tc>
        <w:tc>
          <w:tcPr>
            <w:tcW w:w="2394" w:type="dxa"/>
            <w:tcBorders>
              <w:top w:val="nil"/>
              <w:left w:val="nil"/>
              <w:bottom w:val="nil"/>
            </w:tcBorders>
          </w:tcPr>
          <w:p w:rsidR="005B6CBC" w:rsidRPr="00C37F34" w:rsidRDefault="005B6CBC" w:rsidP="00C37F34">
            <w:pPr>
              <w:rPr>
                <w:rFonts w:ascii="Times New Roman" w:hAnsi="Times New Roman" w:cs="Times New Roman"/>
                <w:sz w:val="20"/>
                <w:szCs w:val="20"/>
              </w:rPr>
            </w:pPr>
          </w:p>
        </w:tc>
      </w:tr>
      <w:tr w:rsidR="005B6CBC" w:rsidRPr="00FC2F49" w:rsidTr="00126A33">
        <w:trPr>
          <w:jc w:val="center"/>
        </w:trPr>
        <w:tc>
          <w:tcPr>
            <w:tcW w:w="2780" w:type="dxa"/>
            <w:tcBorders>
              <w:top w:val="nil"/>
              <w:bottom w:val="nil"/>
              <w:right w:val="nil"/>
            </w:tcBorders>
            <w:shd w:val="clear" w:color="auto" w:fill="F2F2F2" w:themeFill="background1" w:themeFillShade="F2"/>
          </w:tcPr>
          <w:p w:rsidR="005B6CBC" w:rsidRPr="0037628B" w:rsidRDefault="005B6CBC">
            <w:pPr>
              <w:rPr>
                <w:rFonts w:ascii="Arial" w:hAnsi="Arial" w:cs="Arial"/>
                <w:sz w:val="20"/>
                <w:szCs w:val="20"/>
              </w:rPr>
            </w:pPr>
            <w:r>
              <w:rPr>
                <w:rFonts w:ascii="Arial" w:hAnsi="Arial" w:cs="Arial"/>
                <w:b/>
                <w:sz w:val="20"/>
                <w:szCs w:val="20"/>
              </w:rPr>
              <w:t>Procedure Author:</w:t>
            </w:r>
          </w:p>
        </w:tc>
        <w:tc>
          <w:tcPr>
            <w:tcW w:w="2430" w:type="dxa"/>
            <w:tcBorders>
              <w:top w:val="nil"/>
              <w:left w:val="nil"/>
              <w:bottom w:val="nil"/>
              <w:right w:val="nil"/>
            </w:tcBorders>
          </w:tcPr>
          <w:p w:rsidR="005B6CBC" w:rsidRPr="00C37F34" w:rsidRDefault="005B6CBC" w:rsidP="00DD36C6">
            <w:pPr>
              <w:rPr>
                <w:rFonts w:ascii="Times New Roman" w:hAnsi="Times New Roman" w:cs="Times New Roman"/>
                <w:sz w:val="20"/>
                <w:szCs w:val="20"/>
              </w:rPr>
            </w:pPr>
          </w:p>
        </w:tc>
        <w:tc>
          <w:tcPr>
            <w:tcW w:w="2095" w:type="dxa"/>
            <w:tcBorders>
              <w:top w:val="nil"/>
              <w:left w:val="nil"/>
              <w:bottom w:val="nil"/>
              <w:right w:val="nil"/>
            </w:tcBorders>
            <w:shd w:val="clear" w:color="auto" w:fill="F2F2F2" w:themeFill="background1" w:themeFillShade="F2"/>
          </w:tcPr>
          <w:p w:rsidR="005B6CBC" w:rsidRPr="00C37F34" w:rsidRDefault="005B6CBC">
            <w:pPr>
              <w:rPr>
                <w:rFonts w:ascii="Arial" w:hAnsi="Arial" w:cs="Arial"/>
                <w:sz w:val="20"/>
                <w:szCs w:val="20"/>
              </w:rPr>
            </w:pPr>
            <w:r w:rsidRPr="00C37F34">
              <w:rPr>
                <w:rFonts w:ascii="Arial" w:hAnsi="Arial" w:cs="Arial"/>
                <w:b/>
                <w:sz w:val="20"/>
                <w:szCs w:val="20"/>
              </w:rPr>
              <w:t>Lab Phone#:</w:t>
            </w:r>
          </w:p>
        </w:tc>
        <w:tc>
          <w:tcPr>
            <w:tcW w:w="2394" w:type="dxa"/>
            <w:tcBorders>
              <w:top w:val="nil"/>
              <w:left w:val="nil"/>
              <w:bottom w:val="nil"/>
            </w:tcBorders>
          </w:tcPr>
          <w:p w:rsidR="005B6CBC" w:rsidRPr="00C37F34" w:rsidRDefault="005B6CBC" w:rsidP="00C37F34">
            <w:pPr>
              <w:rPr>
                <w:rFonts w:ascii="Times New Roman" w:hAnsi="Times New Roman" w:cs="Times New Roman"/>
                <w:sz w:val="20"/>
                <w:szCs w:val="20"/>
              </w:rPr>
            </w:pPr>
          </w:p>
        </w:tc>
      </w:tr>
      <w:tr w:rsidR="005B6CBC" w:rsidRPr="00FC2F49" w:rsidTr="00126A33">
        <w:trPr>
          <w:jc w:val="center"/>
        </w:trPr>
        <w:tc>
          <w:tcPr>
            <w:tcW w:w="2780" w:type="dxa"/>
            <w:tcBorders>
              <w:top w:val="nil"/>
              <w:right w:val="nil"/>
            </w:tcBorders>
            <w:shd w:val="clear" w:color="auto" w:fill="F2F2F2" w:themeFill="background1" w:themeFillShade="F2"/>
          </w:tcPr>
          <w:p w:rsidR="005B6CBC" w:rsidRPr="0037628B" w:rsidRDefault="005B6CBC">
            <w:pPr>
              <w:rPr>
                <w:rFonts w:ascii="Arial" w:hAnsi="Arial" w:cs="Arial"/>
                <w:sz w:val="20"/>
                <w:szCs w:val="20"/>
              </w:rPr>
            </w:pPr>
            <w:r w:rsidRPr="0037628B">
              <w:rPr>
                <w:rFonts w:ascii="Arial" w:hAnsi="Arial" w:cs="Arial"/>
                <w:b/>
                <w:sz w:val="20"/>
                <w:szCs w:val="20"/>
              </w:rPr>
              <w:t>Location(s) covered by this SOP/Building/Room#:</w:t>
            </w:r>
          </w:p>
        </w:tc>
        <w:tc>
          <w:tcPr>
            <w:tcW w:w="2430" w:type="dxa"/>
            <w:tcBorders>
              <w:top w:val="nil"/>
              <w:left w:val="nil"/>
              <w:right w:val="nil"/>
            </w:tcBorders>
          </w:tcPr>
          <w:p w:rsidR="005B6CBC" w:rsidRPr="00C37F34" w:rsidRDefault="005B6CBC" w:rsidP="00C37F34">
            <w:pPr>
              <w:rPr>
                <w:rFonts w:ascii="Times New Roman" w:hAnsi="Times New Roman" w:cs="Times New Roman"/>
                <w:sz w:val="20"/>
                <w:szCs w:val="20"/>
              </w:rPr>
            </w:pPr>
          </w:p>
        </w:tc>
        <w:tc>
          <w:tcPr>
            <w:tcW w:w="2095" w:type="dxa"/>
            <w:tcBorders>
              <w:top w:val="nil"/>
              <w:left w:val="nil"/>
              <w:right w:val="nil"/>
            </w:tcBorders>
            <w:shd w:val="clear" w:color="auto" w:fill="F2F2F2" w:themeFill="background1" w:themeFillShade="F2"/>
          </w:tcPr>
          <w:p w:rsidR="005B6CBC" w:rsidRPr="00C37F34" w:rsidRDefault="005B6CBC">
            <w:pPr>
              <w:rPr>
                <w:rFonts w:ascii="Arial" w:hAnsi="Arial" w:cs="Arial"/>
                <w:sz w:val="20"/>
                <w:szCs w:val="20"/>
              </w:rPr>
            </w:pPr>
            <w:r w:rsidRPr="00C37F34">
              <w:rPr>
                <w:rFonts w:ascii="Arial" w:hAnsi="Arial" w:cs="Arial"/>
                <w:b/>
                <w:sz w:val="20"/>
                <w:szCs w:val="20"/>
              </w:rPr>
              <w:t>Author Email:</w:t>
            </w:r>
          </w:p>
        </w:tc>
        <w:tc>
          <w:tcPr>
            <w:tcW w:w="2394" w:type="dxa"/>
            <w:tcBorders>
              <w:top w:val="nil"/>
              <w:left w:val="nil"/>
            </w:tcBorders>
          </w:tcPr>
          <w:p w:rsidR="005B6CBC" w:rsidRPr="00C37F34" w:rsidRDefault="005B6CBC" w:rsidP="00C37F34">
            <w:pPr>
              <w:rPr>
                <w:rFonts w:ascii="Times New Roman" w:hAnsi="Times New Roman" w:cs="Times New Roman"/>
                <w:sz w:val="20"/>
                <w:szCs w:val="20"/>
              </w:rPr>
            </w:pPr>
          </w:p>
        </w:tc>
      </w:tr>
    </w:tbl>
    <w:p w:rsidR="00F504E6" w:rsidRDefault="00F504E6">
      <w:pPr>
        <w:rPr>
          <w:rFonts w:ascii="Times New Roman" w:hAnsi="Times New Roman" w:cs="Times New Roman"/>
          <w:i/>
          <w:sz w:val="20"/>
          <w:szCs w:val="20"/>
        </w:rPr>
      </w:pPr>
    </w:p>
    <w:p w:rsidR="00E93244" w:rsidRPr="00FC2F49" w:rsidRDefault="00783C67">
      <w:pPr>
        <w:rPr>
          <w:rFonts w:ascii="Times New Roman" w:hAnsi="Times New Roman" w:cs="Times New Roman"/>
          <w:sz w:val="20"/>
          <w:szCs w:val="20"/>
        </w:rPr>
      </w:pPr>
      <w:r w:rsidRPr="00FC2F49">
        <w:rPr>
          <w:rFonts w:ascii="Times New Roman" w:hAnsi="Times New Roman" w:cs="Times New Roman"/>
          <w:i/>
          <w:sz w:val="20"/>
          <w:szCs w:val="20"/>
        </w:rPr>
        <w:t>Review any applicable manufacturer/vendor safety information</w:t>
      </w:r>
      <w:r w:rsidR="00F504E6">
        <w:rPr>
          <w:rFonts w:ascii="Times New Roman" w:hAnsi="Times New Roman" w:cs="Times New Roman"/>
          <w:i/>
          <w:sz w:val="20"/>
          <w:szCs w:val="20"/>
        </w:rPr>
        <w:t>, such as a Safety Data Sheet (SDS),</w:t>
      </w:r>
      <w:r w:rsidRPr="00FC2F49">
        <w:rPr>
          <w:rFonts w:ascii="Times New Roman" w:hAnsi="Times New Roman" w:cs="Times New Roman"/>
          <w:i/>
          <w:sz w:val="20"/>
          <w:szCs w:val="20"/>
        </w:rPr>
        <w:t xml:space="preserve"> before developing the Standard Operating Procedure (SOP). </w:t>
      </w:r>
    </w:p>
    <w:p w:rsidR="00F31694" w:rsidRPr="00286929" w:rsidRDefault="00783C67" w:rsidP="00286929">
      <w:pPr>
        <w:jc w:val="center"/>
        <w:rPr>
          <w:rFonts w:ascii="Times New Roman" w:hAnsi="Times New Roman" w:cs="Times New Roman"/>
          <w:sz w:val="20"/>
          <w:szCs w:val="20"/>
        </w:rPr>
      </w:pPr>
      <w:r w:rsidRPr="00FC2F49">
        <w:rPr>
          <w:rFonts w:ascii="Times New Roman" w:hAnsi="Times New Roman" w:cs="Times New Roman"/>
          <w:i/>
          <w:color w:val="FF0000"/>
          <w:sz w:val="20"/>
          <w:szCs w:val="20"/>
        </w:rPr>
        <w:t>Any deviation from this SOP requires approval from the PI.</w:t>
      </w:r>
    </w:p>
    <w:tbl>
      <w:tblPr>
        <w:tblStyle w:val="TableGrid"/>
        <w:tblW w:w="0" w:type="auto"/>
        <w:tblLook w:val="04A0" w:firstRow="1" w:lastRow="0" w:firstColumn="1" w:lastColumn="0" w:noHBand="0" w:noVBand="1"/>
      </w:tblPr>
      <w:tblGrid>
        <w:gridCol w:w="2587"/>
        <w:gridCol w:w="3874"/>
        <w:gridCol w:w="4329"/>
      </w:tblGrid>
      <w:tr w:rsidR="00286929" w:rsidRPr="00014049" w:rsidTr="00E459BC">
        <w:tc>
          <w:tcPr>
            <w:tcW w:w="10790" w:type="dxa"/>
            <w:gridSpan w:val="3"/>
            <w:tcBorders>
              <w:bottom w:val="single" w:sz="4" w:space="0" w:color="auto"/>
            </w:tcBorders>
            <w:shd w:val="clear" w:color="auto" w:fill="CCC0D9" w:themeFill="accent4" w:themeFillTint="66"/>
          </w:tcPr>
          <w:p w:rsidR="00286929" w:rsidRPr="00014049" w:rsidRDefault="00286929" w:rsidP="00DD36C6">
            <w:pPr>
              <w:rPr>
                <w:rFonts w:ascii="Times New Roman" w:hAnsi="Times New Roman" w:cs="Times New Roman"/>
                <w:sz w:val="20"/>
                <w:szCs w:val="20"/>
              </w:rPr>
            </w:pPr>
            <w:r w:rsidRPr="00014049">
              <w:rPr>
                <w:rFonts w:ascii="Times New Roman" w:hAnsi="Times New Roman" w:cs="Times New Roman"/>
                <w:sz w:val="20"/>
                <w:szCs w:val="20"/>
                <w:u w:val="single"/>
              </w:rPr>
              <w:t>#1 Brief Experimental Summary:</w:t>
            </w:r>
            <w:r w:rsidRPr="00014049">
              <w:rPr>
                <w:rFonts w:ascii="Times New Roman" w:hAnsi="Times New Roman" w:cs="Times New Roman"/>
                <w:i/>
                <w:sz w:val="20"/>
                <w:szCs w:val="20"/>
              </w:rPr>
              <w:t xml:space="preserve"> </w:t>
            </w:r>
            <w:r w:rsidRPr="00F33493">
              <w:rPr>
                <w:rFonts w:ascii="Times New Roman" w:hAnsi="Times New Roman" w:cs="Times New Roman"/>
                <w:i/>
                <w:sz w:val="20"/>
                <w:szCs w:val="20"/>
                <w:highlight w:val="cyan"/>
              </w:rPr>
              <w:t>Provide a general description of the process and/or experimental procedure.</w:t>
            </w:r>
          </w:p>
        </w:tc>
      </w:tr>
      <w:tr w:rsidR="00286929" w:rsidRPr="00014049" w:rsidTr="00E459BC">
        <w:tc>
          <w:tcPr>
            <w:tcW w:w="10790" w:type="dxa"/>
            <w:gridSpan w:val="3"/>
            <w:tcBorders>
              <w:left w:val="nil"/>
              <w:bottom w:val="nil"/>
              <w:right w:val="nil"/>
            </w:tcBorders>
            <w:shd w:val="clear" w:color="auto" w:fill="auto"/>
          </w:tcPr>
          <w:p w:rsidR="0083526C" w:rsidRPr="00014049" w:rsidRDefault="0083526C" w:rsidP="00E459BC">
            <w:pPr>
              <w:rPr>
                <w:rFonts w:ascii="Times New Roman" w:hAnsi="Times New Roman" w:cs="Times New Roman"/>
                <w:sz w:val="20"/>
                <w:szCs w:val="20"/>
              </w:rPr>
            </w:pPr>
          </w:p>
        </w:tc>
      </w:tr>
      <w:tr w:rsidR="00286929" w:rsidRPr="00014049" w:rsidTr="00E459BC">
        <w:tc>
          <w:tcPr>
            <w:tcW w:w="10790" w:type="dxa"/>
            <w:gridSpan w:val="3"/>
            <w:tcBorders>
              <w:top w:val="nil"/>
              <w:left w:val="nil"/>
              <w:right w:val="nil"/>
            </w:tcBorders>
            <w:shd w:val="clear" w:color="auto" w:fill="auto"/>
          </w:tcPr>
          <w:p w:rsidR="00286929" w:rsidRPr="00014049" w:rsidRDefault="00286929" w:rsidP="00DD36C6">
            <w:pPr>
              <w:rPr>
                <w:rFonts w:ascii="Times New Roman" w:hAnsi="Times New Roman" w:cs="Times New Roman"/>
                <w:sz w:val="20"/>
                <w:szCs w:val="20"/>
              </w:rPr>
            </w:pPr>
            <w:r w:rsidRPr="00F33493">
              <w:rPr>
                <w:rFonts w:ascii="Times New Roman" w:hAnsi="Times New Roman" w:cs="Times New Roman"/>
                <w:sz w:val="20"/>
                <w:szCs w:val="20"/>
                <w:highlight w:val="cyan"/>
              </w:rPr>
              <w:t>List the chemicals that fall under this SOP, include CAS#, and GHS symbols and categories:</w:t>
            </w:r>
          </w:p>
        </w:tc>
      </w:tr>
      <w:tr w:rsidR="006B54CB" w:rsidRPr="00014049" w:rsidTr="00E459BC">
        <w:tc>
          <w:tcPr>
            <w:tcW w:w="2587" w:type="dxa"/>
            <w:shd w:val="clear" w:color="auto" w:fill="CCC0D9" w:themeFill="accent4" w:themeFillTint="66"/>
          </w:tcPr>
          <w:p w:rsidR="006B54CB" w:rsidRPr="00014049" w:rsidRDefault="006B54CB" w:rsidP="00DD36C6">
            <w:pPr>
              <w:rPr>
                <w:rFonts w:ascii="Times New Roman" w:hAnsi="Times New Roman" w:cs="Times New Roman"/>
                <w:sz w:val="20"/>
                <w:szCs w:val="20"/>
              </w:rPr>
            </w:pPr>
            <w:r w:rsidRPr="00014049">
              <w:rPr>
                <w:rFonts w:ascii="Times New Roman" w:hAnsi="Times New Roman" w:cs="Times New Roman"/>
                <w:sz w:val="20"/>
                <w:szCs w:val="20"/>
              </w:rPr>
              <w:t>Chemical (CAS#)</w:t>
            </w:r>
          </w:p>
        </w:tc>
        <w:tc>
          <w:tcPr>
            <w:tcW w:w="3874" w:type="dxa"/>
            <w:shd w:val="clear" w:color="auto" w:fill="CCC0D9" w:themeFill="accent4" w:themeFillTint="66"/>
          </w:tcPr>
          <w:p w:rsidR="006B54CB" w:rsidRPr="00014049" w:rsidRDefault="006B54CB" w:rsidP="00DD36C6">
            <w:pPr>
              <w:rPr>
                <w:rFonts w:ascii="Times New Roman" w:hAnsi="Times New Roman" w:cs="Times New Roman"/>
                <w:sz w:val="20"/>
                <w:szCs w:val="20"/>
              </w:rPr>
            </w:pPr>
            <w:r w:rsidRPr="00014049">
              <w:rPr>
                <w:rFonts w:ascii="Times New Roman" w:hAnsi="Times New Roman" w:cs="Times New Roman"/>
                <w:sz w:val="20"/>
                <w:szCs w:val="20"/>
              </w:rPr>
              <w:t>GHS categories</w:t>
            </w:r>
          </w:p>
        </w:tc>
        <w:tc>
          <w:tcPr>
            <w:tcW w:w="4329" w:type="dxa"/>
            <w:shd w:val="clear" w:color="auto" w:fill="CCC0D9" w:themeFill="accent4" w:themeFillTint="66"/>
          </w:tcPr>
          <w:p w:rsidR="006B54CB" w:rsidRPr="00014049" w:rsidRDefault="006B54CB" w:rsidP="00DD36C6">
            <w:pPr>
              <w:rPr>
                <w:rFonts w:ascii="Times New Roman" w:hAnsi="Times New Roman" w:cs="Times New Roman"/>
                <w:sz w:val="20"/>
                <w:szCs w:val="20"/>
              </w:rPr>
            </w:pPr>
            <w:r w:rsidRPr="00014049">
              <w:rPr>
                <w:rFonts w:ascii="Times New Roman" w:hAnsi="Times New Roman" w:cs="Times New Roman"/>
                <w:sz w:val="20"/>
                <w:szCs w:val="20"/>
              </w:rPr>
              <w:t>GHS  symbols</w:t>
            </w:r>
            <w:r w:rsidR="00D90E9C" w:rsidRPr="00014049">
              <w:rPr>
                <w:rFonts w:ascii="Times New Roman" w:hAnsi="Times New Roman" w:cs="Times New Roman"/>
                <w:sz w:val="20"/>
                <w:szCs w:val="20"/>
              </w:rPr>
              <w:t xml:space="preserve"> – </w:t>
            </w:r>
            <w:r w:rsidR="00D90E9C" w:rsidRPr="00014049">
              <w:rPr>
                <w:rFonts w:ascii="Times New Roman" w:hAnsi="Times New Roman" w:cs="Times New Roman"/>
                <w:i/>
                <w:sz w:val="20"/>
                <w:szCs w:val="20"/>
              </w:rPr>
              <w:t>choose the appropriate symbols for each chemical</w:t>
            </w:r>
          </w:p>
        </w:tc>
      </w:tr>
      <w:tr w:rsidR="006B54CB" w:rsidRPr="00014049" w:rsidTr="00E459BC">
        <w:tc>
          <w:tcPr>
            <w:tcW w:w="2587" w:type="dxa"/>
          </w:tcPr>
          <w:p w:rsidR="006B54CB" w:rsidRPr="00797466" w:rsidRDefault="006B54CB" w:rsidP="005E7D3F">
            <w:pPr>
              <w:rPr>
                <w:rFonts w:ascii="Times New Roman" w:hAnsi="Times New Roman" w:cs="Times New Roman"/>
                <w:sz w:val="20"/>
                <w:szCs w:val="20"/>
              </w:rPr>
            </w:pPr>
          </w:p>
        </w:tc>
        <w:tc>
          <w:tcPr>
            <w:tcW w:w="3874" w:type="dxa"/>
          </w:tcPr>
          <w:p w:rsidR="00014049" w:rsidRPr="00797466" w:rsidRDefault="00014049" w:rsidP="00733664">
            <w:pPr>
              <w:rPr>
                <w:rFonts w:ascii="Times New Roman" w:hAnsi="Times New Roman" w:cs="Times New Roman"/>
                <w:sz w:val="20"/>
                <w:szCs w:val="20"/>
              </w:rPr>
            </w:pPr>
          </w:p>
        </w:tc>
        <w:tc>
          <w:tcPr>
            <w:tcW w:w="4329" w:type="dxa"/>
          </w:tcPr>
          <w:sdt>
            <w:sdtPr>
              <w:rPr>
                <w:rFonts w:ascii="Times New Roman" w:hAnsi="Times New Roman" w:cs="Times New Roman"/>
                <w:sz w:val="20"/>
                <w:szCs w:val="20"/>
              </w:rPr>
              <w:alias w:val="GHS Symbols"/>
              <w:tag w:val="GHS Symbols"/>
              <w:id w:val="861557656"/>
              <w:placeholder>
                <w:docPart w:val="A0A708FC6D1B428A9A6AC38EA8F3835C"/>
              </w:placeholder>
              <w:showingPlcHdr/>
            </w:sdtPr>
            <w:sdtEndPr/>
            <w:sdtContent>
              <w:p w:rsidR="00D90E9C" w:rsidRPr="00797466" w:rsidRDefault="00B1335E" w:rsidP="00E459BC">
                <w:pPr>
                  <w:rPr>
                    <w:rFonts w:ascii="Times New Roman" w:hAnsi="Times New Roman" w:cs="Times New Roman"/>
                    <w:sz w:val="20"/>
                    <w:szCs w:val="20"/>
                  </w:rPr>
                </w:pPr>
                <w:r w:rsidRPr="00FC5E63">
                  <w:rPr>
                    <w:rStyle w:val="PlaceholderText"/>
                  </w:rPr>
                  <w:t>Click here to enter text.</w:t>
                </w:r>
              </w:p>
            </w:sdtContent>
          </w:sdt>
        </w:tc>
      </w:tr>
    </w:tbl>
    <w:p w:rsidR="002C7FA9" w:rsidRDefault="002C7FA9" w:rsidP="002C7FA9">
      <w:pPr>
        <w:pStyle w:val="NoSpacing"/>
      </w:pPr>
    </w:p>
    <w:tbl>
      <w:tblPr>
        <w:tblStyle w:val="TableGrid"/>
        <w:tblW w:w="0" w:type="auto"/>
        <w:tblLook w:val="04A0" w:firstRow="1" w:lastRow="0" w:firstColumn="1" w:lastColumn="0" w:noHBand="0" w:noVBand="1"/>
      </w:tblPr>
      <w:tblGrid>
        <w:gridCol w:w="4678"/>
        <w:gridCol w:w="2566"/>
        <w:gridCol w:w="3546"/>
      </w:tblGrid>
      <w:tr w:rsidR="00CF0945" w:rsidTr="00FF0C2D">
        <w:tc>
          <w:tcPr>
            <w:tcW w:w="11016" w:type="dxa"/>
            <w:gridSpan w:val="3"/>
            <w:tcBorders>
              <w:bottom w:val="single" w:sz="4" w:space="0" w:color="auto"/>
            </w:tcBorders>
            <w:shd w:val="clear" w:color="auto" w:fill="CCC0D9" w:themeFill="accent4" w:themeFillTint="66"/>
          </w:tcPr>
          <w:p w:rsidR="00CF0945" w:rsidRDefault="00CF0945" w:rsidP="007522A4">
            <w:pPr>
              <w:pStyle w:val="NoSpacing"/>
            </w:pPr>
            <w:r w:rsidRPr="005E1CDA">
              <w:rPr>
                <w:rFonts w:ascii="Times New Roman" w:hAnsi="Times New Roman" w:cs="Times New Roman"/>
                <w:sz w:val="20"/>
                <w:szCs w:val="20"/>
                <w:u w:val="single"/>
              </w:rPr>
              <w:t>#2 Procedure Description</w:t>
            </w:r>
            <w:r w:rsidRPr="005E1CDA">
              <w:rPr>
                <w:rFonts w:ascii="Times New Roman" w:hAnsi="Times New Roman" w:cs="Times New Roman"/>
                <w:szCs w:val="20"/>
                <w:u w:val="single"/>
              </w:rPr>
              <w:t>:</w:t>
            </w:r>
            <w:r w:rsidRPr="005E1CDA">
              <w:rPr>
                <w:rFonts w:ascii="Times New Roman" w:hAnsi="Times New Roman" w:cs="Times New Roman"/>
                <w:szCs w:val="20"/>
              </w:rPr>
              <w:t xml:space="preserve"> </w:t>
            </w:r>
            <w:r>
              <w:rPr>
                <w:rFonts w:ascii="Times New Roman" w:hAnsi="Times New Roman" w:cs="Times New Roman"/>
                <w:i/>
                <w:sz w:val="16"/>
                <w:szCs w:val="16"/>
              </w:rPr>
              <w:t xml:space="preserve">Include all steps for the procedure </w:t>
            </w:r>
            <w:r w:rsidR="00D71B22">
              <w:rPr>
                <w:rFonts w:ascii="Times New Roman" w:hAnsi="Times New Roman" w:cs="Times New Roman"/>
                <w:i/>
                <w:sz w:val="16"/>
                <w:szCs w:val="16"/>
              </w:rPr>
              <w:t xml:space="preserve">from the preparation to </w:t>
            </w:r>
            <w:r>
              <w:rPr>
                <w:rFonts w:ascii="Times New Roman" w:hAnsi="Times New Roman" w:cs="Times New Roman"/>
                <w:i/>
                <w:sz w:val="16"/>
                <w:szCs w:val="16"/>
              </w:rPr>
              <w:t>waste disposal</w:t>
            </w:r>
            <w:r w:rsidR="007522A4">
              <w:rPr>
                <w:rFonts w:ascii="Times New Roman" w:hAnsi="Times New Roman" w:cs="Times New Roman"/>
                <w:i/>
                <w:sz w:val="16"/>
                <w:szCs w:val="16"/>
              </w:rPr>
              <w:t>, along with decontamination/clean-up steps</w:t>
            </w:r>
            <w:r>
              <w:rPr>
                <w:rFonts w:ascii="Times New Roman" w:hAnsi="Times New Roman" w:cs="Times New Roman"/>
                <w:i/>
                <w:sz w:val="16"/>
                <w:szCs w:val="16"/>
              </w:rPr>
              <w:t xml:space="preserve">. </w:t>
            </w:r>
            <w:r w:rsidRPr="005E1CDA">
              <w:rPr>
                <w:rFonts w:ascii="Times New Roman" w:eastAsia="Arial" w:hAnsi="Times New Roman" w:cs="Times New Roman"/>
                <w:i/>
                <w:sz w:val="16"/>
                <w:szCs w:val="16"/>
              </w:rPr>
              <w:t>For each step’s description, include any step-specific hazard, personal protective equip</w:t>
            </w:r>
            <w:r>
              <w:rPr>
                <w:rFonts w:ascii="Times New Roman" w:eastAsia="Arial" w:hAnsi="Times New Roman" w:cs="Times New Roman"/>
                <w:i/>
                <w:sz w:val="16"/>
                <w:szCs w:val="16"/>
              </w:rPr>
              <w:t xml:space="preserve">ment, engineering controls, </w:t>
            </w:r>
            <w:r w:rsidRPr="005E1CDA">
              <w:rPr>
                <w:rFonts w:ascii="Times New Roman" w:eastAsia="Arial" w:hAnsi="Times New Roman" w:cs="Times New Roman"/>
                <w:i/>
                <w:sz w:val="16"/>
                <w:szCs w:val="16"/>
              </w:rPr>
              <w:t>designat</w:t>
            </w:r>
            <w:r>
              <w:rPr>
                <w:rFonts w:ascii="Times New Roman" w:eastAsia="Arial" w:hAnsi="Times New Roman" w:cs="Times New Roman"/>
                <w:i/>
                <w:sz w:val="16"/>
                <w:szCs w:val="16"/>
              </w:rPr>
              <w:t xml:space="preserve">ed work areas, and </w:t>
            </w:r>
            <w:r w:rsidR="00E53764">
              <w:rPr>
                <w:rFonts w:ascii="Times New Roman" w:eastAsia="Arial" w:hAnsi="Times New Roman" w:cs="Times New Roman"/>
                <w:i/>
                <w:sz w:val="16"/>
                <w:szCs w:val="16"/>
              </w:rPr>
              <w:t xml:space="preserve">specific </w:t>
            </w:r>
            <w:r>
              <w:rPr>
                <w:rFonts w:ascii="Times New Roman" w:eastAsia="Arial" w:hAnsi="Times New Roman" w:cs="Times New Roman"/>
                <w:i/>
                <w:sz w:val="16"/>
                <w:szCs w:val="16"/>
              </w:rPr>
              <w:t>working alone restrictions</w:t>
            </w:r>
            <w:r w:rsidRPr="005E1CDA">
              <w:rPr>
                <w:rFonts w:ascii="Times New Roman" w:eastAsia="Arial" w:hAnsi="Times New Roman" w:cs="Times New Roman"/>
                <w:i/>
                <w:sz w:val="16"/>
                <w:szCs w:val="16"/>
              </w:rPr>
              <w:t xml:space="preserve"> in the left hand column</w:t>
            </w:r>
            <w:r>
              <w:rPr>
                <w:rFonts w:ascii="Times New Roman" w:eastAsia="Arial" w:hAnsi="Times New Roman" w:cs="Times New Roman"/>
                <w:i/>
                <w:sz w:val="16"/>
                <w:szCs w:val="16"/>
              </w:rPr>
              <w:t>s</w:t>
            </w:r>
            <w:r w:rsidRPr="005E1CDA">
              <w:rPr>
                <w:rFonts w:ascii="Times New Roman" w:eastAsia="Arial" w:hAnsi="Times New Roman" w:cs="Times New Roman"/>
                <w:i/>
                <w:sz w:val="16"/>
                <w:szCs w:val="16"/>
              </w:rPr>
              <w:t>.</w:t>
            </w:r>
            <w:r w:rsidRPr="005E1CDA">
              <w:rPr>
                <w:rFonts w:ascii="Times New Roman" w:hAnsi="Times New Roman" w:cs="Times New Roman"/>
                <w:i/>
              </w:rPr>
              <w:t xml:space="preserve"> </w:t>
            </w:r>
            <w:r w:rsidRPr="005E1CDA">
              <w:rPr>
                <w:rFonts w:ascii="Times New Roman" w:hAnsi="Times New Roman" w:cs="Times New Roman"/>
                <w:i/>
                <w:sz w:val="16"/>
                <w:szCs w:val="16"/>
              </w:rPr>
              <w:t xml:space="preserve">Note the location and use of any emergency response equipment specific to process (e.g., </w:t>
            </w:r>
            <w:proofErr w:type="spellStart"/>
            <w:r w:rsidRPr="005E1CDA">
              <w:rPr>
                <w:rFonts w:ascii="Times New Roman" w:hAnsi="Times New Roman" w:cs="Times New Roman"/>
                <w:i/>
                <w:sz w:val="16"/>
                <w:szCs w:val="16"/>
              </w:rPr>
              <w:t>Calgonate</w:t>
            </w:r>
            <w:proofErr w:type="spellEnd"/>
            <w:r w:rsidRPr="005E1CDA">
              <w:rPr>
                <w:rFonts w:ascii="Times New Roman" w:hAnsi="Times New Roman" w:cs="Times New Roman"/>
                <w:i/>
                <w:sz w:val="16"/>
                <w:szCs w:val="16"/>
              </w:rPr>
              <w:t xml:space="preserve"> gel, Class D fire extinguisher, inert absorbent material).</w:t>
            </w:r>
          </w:p>
        </w:tc>
      </w:tr>
      <w:tr w:rsidR="002C7FA9" w:rsidTr="00FF0C2D">
        <w:tc>
          <w:tcPr>
            <w:tcW w:w="11016" w:type="dxa"/>
            <w:gridSpan w:val="3"/>
            <w:tcBorders>
              <w:left w:val="nil"/>
              <w:bottom w:val="single" w:sz="4" w:space="0" w:color="auto"/>
              <w:right w:val="nil"/>
            </w:tcBorders>
          </w:tcPr>
          <w:p w:rsidR="0092604B" w:rsidRDefault="0092604B" w:rsidP="00F504E6">
            <w:pPr>
              <w:rPr>
                <w:rFonts w:ascii="Times New Roman" w:hAnsi="Times New Roman" w:cs="Times New Roman"/>
                <w:b/>
                <w:sz w:val="20"/>
                <w:szCs w:val="20"/>
                <w:u w:val="single"/>
              </w:rPr>
            </w:pPr>
          </w:p>
          <w:p w:rsidR="0092604B" w:rsidRPr="0092604B" w:rsidRDefault="0092604B" w:rsidP="00F504E6">
            <w:pPr>
              <w:rPr>
                <w:rFonts w:ascii="Times New Roman" w:hAnsi="Times New Roman" w:cs="Times New Roman"/>
                <w:sz w:val="20"/>
                <w:szCs w:val="20"/>
              </w:rPr>
            </w:pPr>
            <w:r w:rsidRPr="009E5B4C">
              <w:rPr>
                <w:rFonts w:ascii="Times New Roman" w:hAnsi="Times New Roman" w:cs="Times New Roman"/>
                <w:b/>
                <w:i/>
                <w:sz w:val="20"/>
                <w:szCs w:val="20"/>
                <w:highlight w:val="cyan"/>
              </w:rPr>
              <w:t xml:space="preserve">Note: </w:t>
            </w:r>
            <w:r>
              <w:rPr>
                <w:rFonts w:ascii="Times New Roman" w:hAnsi="Times New Roman" w:cs="Times New Roman"/>
                <w:b/>
                <w:i/>
                <w:sz w:val="20"/>
                <w:szCs w:val="20"/>
                <w:highlight w:val="cyan"/>
              </w:rPr>
              <w:t>The procedural steps and quantiti</w:t>
            </w:r>
            <w:r w:rsidRPr="009E5B4C">
              <w:rPr>
                <w:rFonts w:ascii="Times New Roman" w:hAnsi="Times New Roman" w:cs="Times New Roman"/>
                <w:b/>
                <w:i/>
                <w:sz w:val="20"/>
                <w:szCs w:val="20"/>
                <w:highlight w:val="cyan"/>
              </w:rPr>
              <w:t>es listed below are provided as examples. They are based on existing SOPs which have been approved by PIs. The steps and scale should be modified to reflect the specific pro</w:t>
            </w:r>
            <w:r>
              <w:rPr>
                <w:rFonts w:ascii="Times New Roman" w:hAnsi="Times New Roman" w:cs="Times New Roman"/>
                <w:b/>
                <w:i/>
                <w:sz w:val="20"/>
                <w:szCs w:val="20"/>
                <w:highlight w:val="cyan"/>
              </w:rPr>
              <w:t xml:space="preserve">cedures carried out in your lab. </w:t>
            </w:r>
            <w:r w:rsidRPr="00584168">
              <w:rPr>
                <w:rFonts w:ascii="Times New Roman" w:hAnsi="Times New Roman" w:cs="Times New Roman"/>
                <w:b/>
                <w:i/>
                <w:sz w:val="20"/>
                <w:szCs w:val="20"/>
                <w:highlight w:val="yellow"/>
              </w:rPr>
              <w:t xml:space="preserve">Note: If you have already developed an experimental protocol or SOP, reference it in the table below and attach it to this document. Fill in the “Work Location / Safety Equipment” and “Precautions” </w:t>
            </w:r>
            <w:r>
              <w:rPr>
                <w:rFonts w:ascii="Times New Roman" w:hAnsi="Times New Roman" w:cs="Times New Roman"/>
                <w:b/>
                <w:i/>
                <w:sz w:val="20"/>
                <w:szCs w:val="20"/>
                <w:highlight w:val="yellow"/>
              </w:rPr>
              <w:t>columns and indicate which</w:t>
            </w:r>
            <w:r w:rsidRPr="00584168">
              <w:rPr>
                <w:rFonts w:ascii="Times New Roman" w:hAnsi="Times New Roman" w:cs="Times New Roman"/>
                <w:b/>
                <w:i/>
                <w:sz w:val="20"/>
                <w:szCs w:val="20"/>
                <w:highlight w:val="yellow"/>
              </w:rPr>
              <w:t xml:space="preserve"> procedural steps in your protocol</w:t>
            </w:r>
            <w:r>
              <w:rPr>
                <w:rFonts w:ascii="Times New Roman" w:hAnsi="Times New Roman" w:cs="Times New Roman"/>
                <w:b/>
                <w:i/>
                <w:sz w:val="20"/>
                <w:szCs w:val="20"/>
                <w:highlight w:val="yellow"/>
              </w:rPr>
              <w:t xml:space="preserve"> they apply to.</w:t>
            </w:r>
            <w:r w:rsidRPr="00DF417C">
              <w:rPr>
                <w:rFonts w:ascii="Times New Roman" w:hAnsi="Times New Roman" w:cs="Times New Roman"/>
                <w:b/>
                <w:i/>
                <w:color w:val="FF0000"/>
                <w:sz w:val="20"/>
                <w:szCs w:val="20"/>
                <w:highlight w:val="cyan"/>
              </w:rPr>
              <w:t xml:space="preserve"> </w:t>
            </w:r>
            <w:r>
              <w:rPr>
                <w:rFonts w:ascii="Times New Roman" w:hAnsi="Times New Roman" w:cs="Times New Roman"/>
                <w:b/>
                <w:i/>
                <w:color w:val="FF0000"/>
                <w:sz w:val="20"/>
                <w:szCs w:val="20"/>
                <w:highlight w:val="cyan"/>
              </w:rPr>
              <w:t>Delete the</w:t>
            </w:r>
            <w:r w:rsidRPr="00DF417C">
              <w:rPr>
                <w:rFonts w:ascii="Times New Roman" w:hAnsi="Times New Roman" w:cs="Times New Roman"/>
                <w:b/>
                <w:i/>
                <w:color w:val="FF0000"/>
                <w:sz w:val="20"/>
                <w:szCs w:val="20"/>
                <w:highlight w:val="cyan"/>
              </w:rPr>
              <w:t>s</w:t>
            </w:r>
            <w:r>
              <w:rPr>
                <w:rFonts w:ascii="Times New Roman" w:hAnsi="Times New Roman" w:cs="Times New Roman"/>
                <w:b/>
                <w:i/>
                <w:color w:val="FF0000"/>
                <w:sz w:val="20"/>
                <w:szCs w:val="20"/>
                <w:highlight w:val="cyan"/>
              </w:rPr>
              <w:t>e</w:t>
            </w:r>
            <w:r w:rsidRPr="00DF417C">
              <w:rPr>
                <w:rFonts w:ascii="Times New Roman" w:hAnsi="Times New Roman" w:cs="Times New Roman"/>
                <w:b/>
                <w:i/>
                <w:color w:val="FF0000"/>
                <w:sz w:val="20"/>
                <w:szCs w:val="20"/>
                <w:highlight w:val="cyan"/>
              </w:rPr>
              <w:t xml:space="preserve"> note</w:t>
            </w:r>
            <w:r>
              <w:rPr>
                <w:rFonts w:ascii="Times New Roman" w:hAnsi="Times New Roman" w:cs="Times New Roman"/>
                <w:b/>
                <w:i/>
                <w:color w:val="FF0000"/>
                <w:sz w:val="20"/>
                <w:szCs w:val="20"/>
                <w:highlight w:val="cyan"/>
              </w:rPr>
              <w:t>s</w:t>
            </w:r>
            <w:r w:rsidRPr="00DF417C">
              <w:rPr>
                <w:rFonts w:ascii="Times New Roman" w:hAnsi="Times New Roman" w:cs="Times New Roman"/>
                <w:b/>
                <w:i/>
                <w:color w:val="FF0000"/>
                <w:sz w:val="20"/>
                <w:szCs w:val="20"/>
                <w:highlight w:val="cyan"/>
              </w:rPr>
              <w:t xml:space="preserve"> from your version of the SOP</w:t>
            </w:r>
            <w:r>
              <w:rPr>
                <w:rFonts w:ascii="Times New Roman" w:hAnsi="Times New Roman" w:cs="Times New Roman"/>
                <w:b/>
                <w:i/>
                <w:color w:val="FF0000"/>
                <w:sz w:val="20"/>
                <w:szCs w:val="20"/>
              </w:rPr>
              <w:t>.</w:t>
            </w:r>
            <w:r>
              <w:rPr>
                <w:rFonts w:ascii="Times New Roman" w:hAnsi="Times New Roman" w:cs="Times New Roman"/>
                <w:b/>
                <w:i/>
                <w:sz w:val="20"/>
                <w:szCs w:val="20"/>
              </w:rPr>
              <w:t xml:space="preserve">  </w:t>
            </w:r>
          </w:p>
          <w:p w:rsidR="0092604B" w:rsidRDefault="0092604B" w:rsidP="00F504E6">
            <w:pPr>
              <w:rPr>
                <w:rFonts w:ascii="Times New Roman" w:hAnsi="Times New Roman" w:cs="Times New Roman"/>
                <w:b/>
                <w:sz w:val="20"/>
                <w:szCs w:val="20"/>
                <w:u w:val="single"/>
              </w:rPr>
            </w:pPr>
          </w:p>
          <w:p w:rsidR="00F504E6" w:rsidRDefault="00F504E6" w:rsidP="00F504E6">
            <w:pPr>
              <w:rPr>
                <w:rFonts w:ascii="Times New Roman" w:hAnsi="Times New Roman" w:cs="Times New Roman"/>
                <w:sz w:val="20"/>
                <w:szCs w:val="20"/>
              </w:rPr>
            </w:pPr>
            <w:r w:rsidRPr="00B25771">
              <w:rPr>
                <w:rFonts w:ascii="Times New Roman" w:hAnsi="Times New Roman" w:cs="Times New Roman"/>
                <w:b/>
                <w:sz w:val="20"/>
                <w:szCs w:val="20"/>
                <w:u w:val="single"/>
              </w:rPr>
              <w:t>Working Alone</w:t>
            </w:r>
            <w:r w:rsidRPr="00E53764">
              <w:rPr>
                <w:rFonts w:ascii="Times New Roman" w:hAnsi="Times New Roman" w:cs="Times New Roman"/>
                <w:b/>
                <w:color w:val="808080" w:themeColor="background1" w:themeShade="80"/>
                <w:sz w:val="20"/>
                <w:szCs w:val="20"/>
              </w:rPr>
              <w:t>:</w:t>
            </w:r>
            <w:r w:rsidRPr="00E53764">
              <w:rPr>
                <w:rFonts w:ascii="Times New Roman" w:hAnsi="Times New Roman" w:cs="Times New Roman"/>
                <w:color w:val="808080" w:themeColor="background1" w:themeShade="80"/>
                <w:sz w:val="20"/>
                <w:szCs w:val="20"/>
              </w:rPr>
              <w:t xml:space="preserve"> </w:t>
            </w:r>
            <w:r w:rsidRPr="00E53764">
              <w:rPr>
                <w:rFonts w:ascii="Times New Roman" w:hAnsi="Times New Roman" w:cs="Times New Roman"/>
                <w:sz w:val="20"/>
                <w:szCs w:val="20"/>
              </w:rPr>
              <w:t xml:space="preserve">Working alone is not recommended. </w:t>
            </w:r>
            <w:r w:rsidR="008729E0">
              <w:rPr>
                <w:rFonts w:ascii="Times New Roman" w:hAnsi="Times New Roman" w:cs="Times New Roman"/>
                <w:sz w:val="20"/>
                <w:szCs w:val="20"/>
              </w:rPr>
              <w:t>Notify your coworkers prior to conducting this work and ensure that at a minimum</w:t>
            </w:r>
            <w:r w:rsidR="00C47BDC">
              <w:rPr>
                <w:rFonts w:ascii="Times New Roman" w:hAnsi="Times New Roman" w:cs="Times New Roman"/>
                <w:sz w:val="20"/>
                <w:szCs w:val="20"/>
              </w:rPr>
              <w:t>,</w:t>
            </w:r>
            <w:r w:rsidR="008729E0">
              <w:rPr>
                <w:rFonts w:ascii="Times New Roman" w:hAnsi="Times New Roman" w:cs="Times New Roman"/>
                <w:sz w:val="20"/>
                <w:szCs w:val="20"/>
              </w:rPr>
              <w:t xml:space="preserve"> 1 person is nearby and aware that the work is occurring.</w:t>
            </w:r>
          </w:p>
          <w:p w:rsidR="002C7FA9" w:rsidRDefault="002C7FA9" w:rsidP="00323D02">
            <w:pPr>
              <w:pStyle w:val="NoSpacing"/>
              <w:rPr>
                <w:rFonts w:ascii="Times New Roman" w:hAnsi="Times New Roman"/>
                <w:sz w:val="20"/>
                <w:szCs w:val="20"/>
              </w:rPr>
            </w:pPr>
            <w:r w:rsidRPr="002C7FA9">
              <w:rPr>
                <w:rFonts w:ascii="Times New Roman" w:hAnsi="Times New Roman" w:cs="Times New Roman"/>
                <w:b/>
                <w:sz w:val="20"/>
                <w:szCs w:val="20"/>
                <w:u w:val="single"/>
              </w:rPr>
              <w:t>Scale:</w:t>
            </w:r>
            <w:r w:rsidRPr="002C7FA9">
              <w:rPr>
                <w:rFonts w:ascii="Times New Roman" w:hAnsi="Times New Roman" w:cs="Times New Roman"/>
                <w:sz w:val="20"/>
                <w:szCs w:val="20"/>
              </w:rPr>
              <w:t xml:space="preserve"> </w:t>
            </w:r>
            <w:r w:rsidRPr="002C7FA9">
              <w:rPr>
                <w:rFonts w:ascii="Times New Roman" w:hAnsi="Times New Roman"/>
                <w:sz w:val="20"/>
                <w:szCs w:val="20"/>
              </w:rPr>
              <w:t xml:space="preserve">Work on as small a scale as possible. </w:t>
            </w:r>
            <w:r w:rsidR="007E5E2B" w:rsidRPr="007E5E2B">
              <w:rPr>
                <w:rFonts w:ascii="Times New Roman" w:hAnsi="Times New Roman"/>
                <w:sz w:val="20"/>
                <w:szCs w:val="20"/>
              </w:rPr>
              <w:t>Do not exceed volumes of</w:t>
            </w:r>
            <w:r w:rsidR="00E459BC">
              <w:rPr>
                <w:rFonts w:ascii="Times New Roman" w:hAnsi="Times New Roman"/>
                <w:sz w:val="20"/>
                <w:szCs w:val="20"/>
              </w:rPr>
              <w:t xml:space="preserve"> </w:t>
            </w:r>
            <w:sdt>
              <w:sdtPr>
                <w:rPr>
                  <w:rFonts w:ascii="Times New Roman" w:hAnsi="Times New Roman"/>
                  <w:sz w:val="20"/>
                  <w:szCs w:val="20"/>
                  <w:highlight w:val="cyan"/>
                </w:rPr>
                <w:alias w:val="Numerical Value"/>
                <w:tag w:val="Numerical Value"/>
                <w:id w:val="950129474"/>
                <w:placeholder>
                  <w:docPart w:val="A333778F6C6A4035820BE03CD39D6500"/>
                </w:placeholder>
                <w:showingPlcHdr/>
              </w:sdtPr>
              <w:sdtEndPr/>
              <w:sdtContent>
                <w:r w:rsidR="00E459BC" w:rsidRPr="00FC5E63">
                  <w:rPr>
                    <w:rStyle w:val="PlaceholderText"/>
                  </w:rPr>
                  <w:t>Click here to enter text.</w:t>
                </w:r>
              </w:sdtContent>
            </w:sdt>
            <w:r w:rsidRPr="00C47BDC">
              <w:rPr>
                <w:rFonts w:ascii="Times New Roman" w:hAnsi="Times New Roman"/>
                <w:sz w:val="20"/>
                <w:szCs w:val="20"/>
                <w:highlight w:val="cyan"/>
              </w:rPr>
              <w:t xml:space="preserve"> </w:t>
            </w:r>
            <w:sdt>
              <w:sdtPr>
                <w:rPr>
                  <w:rFonts w:ascii="Times New Roman" w:hAnsi="Times New Roman"/>
                  <w:sz w:val="20"/>
                  <w:szCs w:val="20"/>
                  <w:highlight w:val="cyan"/>
                </w:rPr>
                <w:alias w:val="Units"/>
                <w:tag w:val="Unit"/>
                <w:id w:val="-969437662"/>
                <w:placeholder>
                  <w:docPart w:val="030B85F9F61B472C9DCF9FE9E5492698"/>
                </w:placeholder>
                <w:showingPlcHdr/>
                <w:comboBox>
                  <w:listItem w:value="Choose an item."/>
                  <w:listItem w:displayText="Fill in the appropriate units" w:value="Fill in the appropriate units"/>
                  <w:listItem w:displayText="mL" w:value="mL"/>
                  <w:listItem w:displayText="L" w:value="L"/>
                  <w:listItem w:displayText="mg" w:value="mg"/>
                  <w:listItem w:displayText="g" w:value="g"/>
                  <w:listItem w:displayText="Kg" w:value="Kg"/>
                </w:comboBox>
              </w:sdtPr>
              <w:sdtEndPr/>
              <w:sdtContent>
                <w:r w:rsidR="00E459BC" w:rsidRPr="00FC5E63">
                  <w:rPr>
                    <w:rStyle w:val="PlaceholderText"/>
                  </w:rPr>
                  <w:t>Choose an item.</w:t>
                </w:r>
              </w:sdtContent>
            </w:sdt>
            <w:r w:rsidRPr="002C7FA9">
              <w:rPr>
                <w:rFonts w:ascii="Times New Roman" w:hAnsi="Times New Roman"/>
                <w:sz w:val="20"/>
                <w:szCs w:val="20"/>
              </w:rPr>
              <w:t>, without prior consultation with and approval by the PI.</w:t>
            </w:r>
          </w:p>
          <w:p w:rsidR="00323D02" w:rsidRDefault="00323D02" w:rsidP="00323D02">
            <w:pPr>
              <w:pStyle w:val="NoSpacing"/>
            </w:pPr>
          </w:p>
        </w:tc>
      </w:tr>
      <w:tr w:rsidR="002C7FA9" w:rsidTr="00D71B22">
        <w:tc>
          <w:tcPr>
            <w:tcW w:w="4788" w:type="dxa"/>
            <w:shd w:val="clear" w:color="auto" w:fill="CCC0D9" w:themeFill="accent4" w:themeFillTint="66"/>
          </w:tcPr>
          <w:p w:rsidR="002C7FA9" w:rsidRPr="00D71B22" w:rsidRDefault="00D71B22" w:rsidP="002C7FA9">
            <w:pPr>
              <w:pStyle w:val="NoSpacing"/>
              <w:rPr>
                <w:rFonts w:ascii="Times New Roman" w:hAnsi="Times New Roman" w:cs="Times New Roman"/>
                <w:sz w:val="20"/>
                <w:szCs w:val="20"/>
                <w:u w:val="single"/>
              </w:rPr>
            </w:pPr>
            <w:r w:rsidRPr="00D71B22">
              <w:rPr>
                <w:rFonts w:ascii="Times New Roman" w:hAnsi="Times New Roman" w:cs="Times New Roman"/>
                <w:sz w:val="20"/>
                <w:szCs w:val="20"/>
                <w:u w:val="single"/>
              </w:rPr>
              <w:t>Procedure</w:t>
            </w:r>
            <w:r w:rsidR="00BC5938">
              <w:rPr>
                <w:rFonts w:ascii="Times New Roman" w:hAnsi="Times New Roman" w:cs="Times New Roman"/>
                <w:sz w:val="20"/>
                <w:szCs w:val="20"/>
                <w:u w:val="single"/>
              </w:rPr>
              <w:t xml:space="preserve"> </w:t>
            </w:r>
            <w:r w:rsidRPr="00D71B22">
              <w:rPr>
                <w:rFonts w:ascii="Times New Roman" w:hAnsi="Times New Roman" w:cs="Times New Roman"/>
                <w:sz w:val="20"/>
                <w:szCs w:val="20"/>
                <w:u w:val="single"/>
              </w:rPr>
              <w:t>Steps</w:t>
            </w:r>
          </w:p>
        </w:tc>
        <w:tc>
          <w:tcPr>
            <w:tcW w:w="2610" w:type="dxa"/>
            <w:shd w:val="clear" w:color="auto" w:fill="CCC0D9" w:themeFill="accent4" w:themeFillTint="66"/>
          </w:tcPr>
          <w:p w:rsidR="002C7FA9" w:rsidRDefault="00BC5938" w:rsidP="00E7010E">
            <w:pPr>
              <w:pStyle w:val="NoSpacing"/>
            </w:pPr>
            <w:r>
              <w:rPr>
                <w:rFonts w:ascii="Times New Roman" w:hAnsi="Times New Roman" w:cs="Times New Roman"/>
                <w:sz w:val="20"/>
                <w:szCs w:val="20"/>
                <w:u w:val="single"/>
              </w:rPr>
              <w:t xml:space="preserve">Work Location / </w:t>
            </w:r>
            <w:r w:rsidR="00E7010E">
              <w:rPr>
                <w:rFonts w:ascii="Times New Roman" w:hAnsi="Times New Roman" w:cs="Times New Roman"/>
                <w:sz w:val="20"/>
                <w:szCs w:val="20"/>
                <w:u w:val="single"/>
              </w:rPr>
              <w:t>Safety</w:t>
            </w:r>
            <w:r>
              <w:rPr>
                <w:rFonts w:ascii="Times New Roman" w:hAnsi="Times New Roman" w:cs="Times New Roman"/>
                <w:sz w:val="20"/>
                <w:szCs w:val="20"/>
                <w:u w:val="single"/>
              </w:rPr>
              <w:t xml:space="preserve"> Equipment</w:t>
            </w:r>
          </w:p>
        </w:tc>
        <w:tc>
          <w:tcPr>
            <w:tcW w:w="3618" w:type="dxa"/>
            <w:shd w:val="clear" w:color="auto" w:fill="CCC0D9" w:themeFill="accent4" w:themeFillTint="66"/>
          </w:tcPr>
          <w:p w:rsidR="002C7FA9" w:rsidRPr="0083526C" w:rsidRDefault="00CF0945" w:rsidP="002C7FA9">
            <w:pPr>
              <w:pStyle w:val="NoSpacing"/>
            </w:pPr>
            <w:r w:rsidRPr="0083526C">
              <w:rPr>
                <w:rFonts w:ascii="Times New Roman" w:hAnsi="Times New Roman" w:cs="Times New Roman"/>
                <w:sz w:val="20"/>
                <w:szCs w:val="20"/>
                <w:u w:val="single"/>
              </w:rPr>
              <w:t>Precautions</w:t>
            </w:r>
          </w:p>
        </w:tc>
      </w:tr>
      <w:tr w:rsidR="00CF0945" w:rsidTr="00FF0C2D">
        <w:sdt>
          <w:sdtPr>
            <w:rPr>
              <w:u w:val="single"/>
            </w:rPr>
            <w:alias w:val="Procedure/Steps"/>
            <w:tag w:val="Procedure"/>
            <w:id w:val="2021111270"/>
            <w:placeholder>
              <w:docPart w:val="B4D18BC163984F11A57F6D0FF50AF0EF"/>
            </w:placeholder>
          </w:sdtPr>
          <w:sdtEndPr>
            <w:rPr>
              <w:rFonts w:ascii="Times New Roman" w:hAnsi="Times New Roman" w:cs="Times New Roman"/>
              <w:sz w:val="20"/>
              <w:szCs w:val="20"/>
            </w:rPr>
          </w:sdtEndPr>
          <w:sdtContent>
            <w:tc>
              <w:tcPr>
                <w:tcW w:w="4788" w:type="dxa"/>
                <w:tcBorders>
                  <w:bottom w:val="single" w:sz="4" w:space="0" w:color="auto"/>
                </w:tcBorders>
              </w:tcPr>
              <w:p w:rsidR="00E459BC" w:rsidRDefault="00E459BC" w:rsidP="00E459BC">
                <w:pPr>
                  <w:pStyle w:val="NoSpacing"/>
                </w:pPr>
              </w:p>
              <w:p w:rsidR="00CF0945" w:rsidRPr="00091F0B" w:rsidRDefault="00CF0945" w:rsidP="00E459BC">
                <w:pPr>
                  <w:pStyle w:val="NoSpacing"/>
                  <w:ind w:left="720"/>
                  <w:rPr>
                    <w:rFonts w:ascii="Times New Roman" w:hAnsi="Times New Roman" w:cs="Times New Roman"/>
                    <w:sz w:val="20"/>
                    <w:szCs w:val="20"/>
                  </w:rPr>
                </w:pPr>
              </w:p>
            </w:tc>
          </w:sdtContent>
        </w:sdt>
        <w:sdt>
          <w:sdtPr>
            <w:rPr>
              <w:rFonts w:ascii="Times New Roman" w:hAnsi="Times New Roman" w:cs="Times New Roman"/>
              <w:b/>
              <w:sz w:val="20"/>
              <w:szCs w:val="20"/>
            </w:rPr>
            <w:alias w:val="Engineering Controls/Equipment/PPE"/>
            <w:tag w:val="Engineering Controls/Equipment/PPE"/>
            <w:id w:val="-169865174"/>
            <w:placeholder>
              <w:docPart w:val="EFF6130FE1CD4E9989A4910B9C84E09C"/>
            </w:placeholder>
          </w:sdtPr>
          <w:sdtEndPr/>
          <w:sdtContent>
            <w:tc>
              <w:tcPr>
                <w:tcW w:w="2610" w:type="dxa"/>
                <w:tcBorders>
                  <w:bottom w:val="single" w:sz="4" w:space="0" w:color="auto"/>
                </w:tcBorders>
              </w:tcPr>
              <w:p w:rsidR="007E5E2B" w:rsidRPr="007D320A" w:rsidRDefault="0012485B" w:rsidP="0012485B">
                <w:pPr>
                  <w:pStyle w:val="NoSpacing"/>
                  <w:rPr>
                    <w:rFonts w:ascii="Times New Roman" w:hAnsi="Times New Roman" w:cs="Times New Roman"/>
                    <w:sz w:val="20"/>
                    <w:szCs w:val="20"/>
                  </w:rPr>
                </w:pPr>
                <w:r w:rsidRPr="007D320A">
                  <w:rPr>
                    <w:rFonts w:ascii="Times New Roman" w:hAnsi="Times New Roman" w:cs="Times New Roman"/>
                    <w:sz w:val="20"/>
                    <w:szCs w:val="20"/>
                  </w:rPr>
                  <w:t xml:space="preserve">Work in clutter-free, certified chemical fume hood. </w:t>
                </w:r>
              </w:p>
              <w:p w:rsidR="0012485B" w:rsidRPr="007D320A" w:rsidRDefault="0012485B" w:rsidP="0012485B">
                <w:pPr>
                  <w:pStyle w:val="NoSpacing"/>
                  <w:rPr>
                    <w:rFonts w:ascii="Times New Roman" w:eastAsia="Times New Roman" w:hAnsi="Times New Roman" w:cs="Times New Roman"/>
                    <w:i/>
                    <w:sz w:val="20"/>
                    <w:szCs w:val="20"/>
                  </w:rPr>
                </w:pPr>
                <w:r w:rsidRPr="007D320A">
                  <w:rPr>
                    <w:rFonts w:ascii="Times New Roman" w:hAnsi="Times New Roman" w:cs="Times New Roman"/>
                    <w:sz w:val="20"/>
                    <w:szCs w:val="20"/>
                  </w:rPr>
                  <w:t>See Section 3 for PPE.</w:t>
                </w:r>
              </w:p>
              <w:p w:rsidR="0083526C" w:rsidRPr="007D320A" w:rsidRDefault="0083526C" w:rsidP="0083526C">
                <w:pPr>
                  <w:pStyle w:val="NoSpacing"/>
                  <w:rPr>
                    <w:rFonts w:ascii="Times New Roman" w:hAnsi="Times New Roman" w:cs="Times New Roman"/>
                    <w:sz w:val="20"/>
                    <w:szCs w:val="20"/>
                  </w:rPr>
                </w:pPr>
              </w:p>
              <w:p w:rsidR="00CF0945" w:rsidRPr="007D320A" w:rsidRDefault="00CF0945" w:rsidP="0083526C">
                <w:pPr>
                  <w:pStyle w:val="NoSpacing"/>
                  <w:rPr>
                    <w:rFonts w:ascii="Times New Roman" w:hAnsi="Times New Roman" w:cs="Times New Roman"/>
                    <w:sz w:val="20"/>
                    <w:szCs w:val="20"/>
                    <w:u w:val="single"/>
                  </w:rPr>
                </w:pPr>
              </w:p>
            </w:tc>
          </w:sdtContent>
        </w:sdt>
        <w:sdt>
          <w:sdtPr>
            <w:rPr>
              <w:rFonts w:ascii="Times New Roman" w:hAnsi="Times New Roman" w:cs="Times New Roman"/>
              <w:sz w:val="20"/>
              <w:szCs w:val="20"/>
            </w:rPr>
            <w:alias w:val="Procedure Steps and Precautions"/>
            <w:tag w:val="Procedure Steps and Precautions"/>
            <w:id w:val="44730194"/>
            <w:placeholder>
              <w:docPart w:val="3C5351947D364C94B258C21433839E72"/>
            </w:placeholder>
          </w:sdtPr>
          <w:sdtEndPr/>
          <w:sdtContent>
            <w:tc>
              <w:tcPr>
                <w:tcW w:w="3618" w:type="dxa"/>
                <w:tcBorders>
                  <w:bottom w:val="single" w:sz="4" w:space="0" w:color="auto"/>
                </w:tcBorders>
              </w:tcPr>
              <w:p w:rsidR="0076601B" w:rsidRPr="007D320A" w:rsidRDefault="0076601B" w:rsidP="00E459BC">
                <w:pPr>
                  <w:pStyle w:val="NoSpacing"/>
                  <w:rPr>
                    <w:rFonts w:ascii="Times New Roman" w:eastAsia="Times New Roman" w:hAnsi="Times New Roman" w:cs="Times New Roman"/>
                    <w:color w:val="000000"/>
                    <w:sz w:val="20"/>
                    <w:szCs w:val="20"/>
                  </w:rPr>
                </w:pPr>
              </w:p>
              <w:p w:rsidR="0076601B" w:rsidRPr="007D320A" w:rsidRDefault="0076601B" w:rsidP="0083526C">
                <w:pPr>
                  <w:pStyle w:val="NoSpacing"/>
                  <w:rPr>
                    <w:rFonts w:ascii="Times New Roman" w:eastAsia="Times New Roman" w:hAnsi="Times New Roman" w:cs="Times New Roman"/>
                    <w:color w:val="000000"/>
                    <w:sz w:val="20"/>
                    <w:szCs w:val="20"/>
                  </w:rPr>
                </w:pPr>
              </w:p>
              <w:p w:rsidR="007E53B9" w:rsidRPr="007D320A" w:rsidRDefault="007E53B9" w:rsidP="0083526C">
                <w:pPr>
                  <w:pStyle w:val="NoSpacing"/>
                  <w:rPr>
                    <w:rFonts w:ascii="Times New Roman" w:eastAsia="Times New Roman" w:hAnsi="Times New Roman" w:cs="Times New Roman"/>
                    <w:color w:val="000000"/>
                    <w:sz w:val="20"/>
                    <w:szCs w:val="20"/>
                  </w:rPr>
                </w:pPr>
              </w:p>
              <w:p w:rsidR="00CF0945" w:rsidRPr="007D320A" w:rsidRDefault="00CF0945" w:rsidP="0083526C">
                <w:pPr>
                  <w:pStyle w:val="NoSpacing"/>
                  <w:rPr>
                    <w:rFonts w:ascii="Times New Roman" w:hAnsi="Times New Roman" w:cs="Times New Roman"/>
                    <w:sz w:val="20"/>
                    <w:szCs w:val="20"/>
                    <w:u w:val="single"/>
                  </w:rPr>
                </w:pPr>
              </w:p>
            </w:tc>
          </w:sdtContent>
        </w:sdt>
      </w:tr>
      <w:tr w:rsidR="00E53764" w:rsidTr="00FF0C2D">
        <w:tc>
          <w:tcPr>
            <w:tcW w:w="11016" w:type="dxa"/>
            <w:gridSpan w:val="3"/>
            <w:tcBorders>
              <w:left w:val="nil"/>
              <w:bottom w:val="nil"/>
              <w:right w:val="nil"/>
            </w:tcBorders>
          </w:tcPr>
          <w:p w:rsidR="00E53764" w:rsidRDefault="00E53764" w:rsidP="002C7FA9">
            <w:pPr>
              <w:pStyle w:val="NoSpacing"/>
              <w:rPr>
                <w:rFonts w:ascii="Times New Roman" w:hAnsi="Times New Roman" w:cs="Times New Roman"/>
                <w:b/>
                <w:szCs w:val="24"/>
              </w:rPr>
            </w:pPr>
            <w:r w:rsidRPr="001D6632">
              <w:rPr>
                <w:rFonts w:ascii="Times New Roman" w:hAnsi="Times New Roman" w:cs="Times New Roman"/>
                <w:b/>
                <w:sz w:val="16"/>
                <w:szCs w:val="16"/>
              </w:rPr>
              <w:t>Chemical Equation Graphic (optional):</w:t>
            </w:r>
          </w:p>
        </w:tc>
      </w:tr>
      <w:tr w:rsidR="00E53764" w:rsidTr="00FF0C2D">
        <w:sdt>
          <w:sdtPr>
            <w:rPr>
              <w:rFonts w:ascii="Times New Roman" w:hAnsi="Times New Roman" w:cs="Times New Roman"/>
              <w:b/>
              <w:sz w:val="16"/>
              <w:szCs w:val="16"/>
            </w:rPr>
            <w:alias w:val="Chemical Equation"/>
            <w:tag w:val="Chemical Equation"/>
            <w:id w:val="695728406"/>
            <w:placeholder>
              <w:docPart w:val="5DBA2F5BB23B4B6FBA04FB244446C93E"/>
            </w:placeholder>
            <w:showingPlcHdr/>
          </w:sdtPr>
          <w:sdtEndPr/>
          <w:sdtContent>
            <w:tc>
              <w:tcPr>
                <w:tcW w:w="11016" w:type="dxa"/>
                <w:gridSpan w:val="3"/>
                <w:tcBorders>
                  <w:top w:val="nil"/>
                  <w:left w:val="nil"/>
                  <w:bottom w:val="nil"/>
                  <w:right w:val="nil"/>
                </w:tcBorders>
              </w:tcPr>
              <w:p w:rsidR="00E53764" w:rsidRDefault="00E53764" w:rsidP="002C7FA9">
                <w:pPr>
                  <w:pStyle w:val="NoSpacing"/>
                  <w:rPr>
                    <w:rFonts w:ascii="Times New Roman" w:hAnsi="Times New Roman" w:cs="Times New Roman"/>
                    <w:b/>
                    <w:szCs w:val="24"/>
                  </w:rPr>
                </w:pPr>
                <w:r w:rsidRPr="00FC5E63">
                  <w:rPr>
                    <w:rStyle w:val="PlaceholderText"/>
                  </w:rPr>
                  <w:t>Click here to enter text.</w:t>
                </w:r>
              </w:p>
            </w:tc>
          </w:sdtContent>
        </w:sdt>
      </w:tr>
    </w:tbl>
    <w:p w:rsidR="004C3E2E" w:rsidRDefault="004C3E2E" w:rsidP="002C7FA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67"/>
        <w:gridCol w:w="2178"/>
        <w:gridCol w:w="2559"/>
        <w:gridCol w:w="3886"/>
      </w:tblGrid>
      <w:tr w:rsidR="00810D5E" w:rsidTr="00DD36C6">
        <w:tc>
          <w:tcPr>
            <w:tcW w:w="1101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10D5E" w:rsidRPr="00FC2F49" w:rsidRDefault="00810D5E" w:rsidP="00DD36C6">
            <w:pPr>
              <w:rPr>
                <w:rFonts w:ascii="Times New Roman" w:hAnsi="Times New Roman" w:cs="Times New Roman"/>
                <w:sz w:val="20"/>
                <w:szCs w:val="20"/>
              </w:rPr>
            </w:pPr>
            <w:r>
              <w:rPr>
                <w:rFonts w:ascii="Times New Roman" w:hAnsi="Times New Roman" w:cs="Times New Roman"/>
                <w:sz w:val="20"/>
                <w:szCs w:val="20"/>
                <w:u w:val="single"/>
              </w:rPr>
              <w:t>#3 Personal Protective Equipment (PPE):</w:t>
            </w:r>
            <w:r>
              <w:rPr>
                <w:rFonts w:ascii="Times New Roman" w:hAnsi="Times New Roman" w:cs="Times New Roman"/>
                <w:sz w:val="20"/>
                <w:szCs w:val="20"/>
              </w:rPr>
              <w:t xml:space="preserve"> </w:t>
            </w:r>
            <w:r>
              <w:rPr>
                <w:rFonts w:ascii="Times New Roman" w:hAnsi="Times New Roman" w:cs="Times New Roman"/>
                <w:i/>
                <w:sz w:val="16"/>
                <w:szCs w:val="16"/>
              </w:rPr>
              <w:t>List the personal protective equipment used during this process.</w:t>
            </w:r>
          </w:p>
        </w:tc>
      </w:tr>
      <w:tr w:rsidR="00810D5E" w:rsidTr="00DD36C6">
        <w:tc>
          <w:tcPr>
            <w:tcW w:w="11016" w:type="dxa"/>
            <w:gridSpan w:val="4"/>
            <w:tcBorders>
              <w:top w:val="single" w:sz="4" w:space="0" w:color="auto"/>
            </w:tcBorders>
          </w:tcPr>
          <w:p w:rsidR="00810D5E" w:rsidRDefault="00810D5E" w:rsidP="00DD36C6">
            <w:pPr>
              <w:rPr>
                <w:rFonts w:ascii="Times New Roman" w:hAnsi="Times New Roman" w:cs="Times New Roman"/>
                <w:sz w:val="20"/>
                <w:szCs w:val="20"/>
              </w:rPr>
            </w:pPr>
            <w:r w:rsidRPr="00A63300">
              <w:rPr>
                <w:rFonts w:ascii="Times New Roman" w:hAnsi="Times New Roman" w:cs="Times New Roman"/>
                <w:b/>
                <w:i/>
                <w:sz w:val="20"/>
                <w:szCs w:val="20"/>
              </w:rPr>
              <w:lastRenderedPageBreak/>
              <w:t>Note:</w:t>
            </w:r>
            <w:r w:rsidRPr="00A63300">
              <w:rPr>
                <w:rFonts w:ascii="Times New Roman" w:hAnsi="Times New Roman" w:cs="Times New Roman"/>
                <w:sz w:val="20"/>
                <w:szCs w:val="20"/>
              </w:rPr>
              <w:t xml:space="preserve"> PPE is to be worn by those conducting the work and any adjacent personnel.</w:t>
            </w:r>
          </w:p>
          <w:p w:rsidR="00810D5E" w:rsidRPr="00A63300" w:rsidRDefault="00810D5E" w:rsidP="00DD36C6">
            <w:pPr>
              <w:rPr>
                <w:rFonts w:ascii="Times New Roman" w:hAnsi="Times New Roman" w:cs="Times New Roman"/>
                <w:sz w:val="20"/>
                <w:szCs w:val="20"/>
              </w:rPr>
            </w:pPr>
          </w:p>
        </w:tc>
      </w:tr>
      <w:tr w:rsidR="00810D5E" w:rsidTr="00DD36C6">
        <w:tc>
          <w:tcPr>
            <w:tcW w:w="11016" w:type="dxa"/>
            <w:gridSpan w:val="4"/>
          </w:tcPr>
          <w:p w:rsidR="00810D5E" w:rsidRDefault="00810D5E" w:rsidP="00DD36C6">
            <w:pPr>
              <w:pStyle w:val="NoSpacing1"/>
              <w:rPr>
                <w:rFonts w:ascii="Times New Roman" w:hAnsi="Times New Roman"/>
                <w:sz w:val="20"/>
                <w:szCs w:val="20"/>
              </w:rPr>
            </w:pPr>
            <w:r w:rsidRPr="00E65131">
              <w:rPr>
                <w:rFonts w:ascii="Times New Roman" w:hAnsi="Times New Roman"/>
                <w:b/>
                <w:sz w:val="20"/>
                <w:szCs w:val="20"/>
              </w:rPr>
              <w:t>Eye Protection:</w:t>
            </w:r>
            <w:r w:rsidRPr="00E65131">
              <w:rPr>
                <w:rFonts w:ascii="Times New Roman" w:hAnsi="Times New Roman"/>
                <w:sz w:val="20"/>
                <w:szCs w:val="20"/>
              </w:rPr>
              <w:t xml:space="preserve"> ANSI-approved properly fitting safety glasses or goggles. Chemical splash goggles and/or full face shield during activities which pose a splash hazard.</w:t>
            </w:r>
          </w:p>
          <w:p w:rsidR="00810D5E" w:rsidRPr="00E65131" w:rsidRDefault="00810D5E" w:rsidP="00DD36C6">
            <w:pPr>
              <w:pStyle w:val="NoSpacing1"/>
              <w:rPr>
                <w:rFonts w:ascii="Times New Roman" w:hAnsi="Times New Roman"/>
                <w:sz w:val="20"/>
                <w:szCs w:val="20"/>
              </w:rPr>
            </w:pPr>
          </w:p>
          <w:p w:rsidR="00810D5E" w:rsidRPr="00E65131" w:rsidRDefault="00810D5E" w:rsidP="00DD36C6">
            <w:pPr>
              <w:pStyle w:val="NoSpacing1"/>
              <w:rPr>
                <w:rFonts w:ascii="Times New Roman" w:hAnsi="Times New Roman"/>
                <w:sz w:val="20"/>
                <w:szCs w:val="20"/>
              </w:rPr>
            </w:pPr>
            <w:r w:rsidRPr="00E65131">
              <w:rPr>
                <w:rFonts w:ascii="Times New Roman" w:hAnsi="Times New Roman"/>
                <w:b/>
                <w:sz w:val="20"/>
                <w:szCs w:val="20"/>
              </w:rPr>
              <w:t>Body Protection:</w:t>
            </w:r>
            <w:r w:rsidRPr="00E65131">
              <w:rPr>
                <w:rFonts w:ascii="Times New Roman" w:hAnsi="Times New Roman"/>
                <w:sz w:val="20"/>
                <w:szCs w:val="20"/>
              </w:rPr>
              <w:t xml:space="preserve"> </w:t>
            </w:r>
            <w:r>
              <w:rPr>
                <w:rFonts w:ascii="Times New Roman" w:hAnsi="Times New Roman"/>
                <w:sz w:val="20"/>
                <w:szCs w:val="20"/>
              </w:rPr>
              <w:t>An a</w:t>
            </w:r>
            <w:r w:rsidRPr="00E65131">
              <w:rPr>
                <w:rFonts w:ascii="Times New Roman" w:hAnsi="Times New Roman"/>
                <w:sz w:val="20"/>
                <w:szCs w:val="20"/>
              </w:rPr>
              <w:t>ppropriately-sized lab coat must be worn and buttoned. Laboratory coat sleeves must be of sufficient length to prevent</w:t>
            </w:r>
            <w:r>
              <w:rPr>
                <w:rFonts w:ascii="Times New Roman" w:hAnsi="Times New Roman"/>
                <w:sz w:val="20"/>
                <w:szCs w:val="20"/>
              </w:rPr>
              <w:t xml:space="preserve"> direct</w:t>
            </w:r>
            <w:r w:rsidRPr="00E65131">
              <w:rPr>
                <w:rFonts w:ascii="Times New Roman" w:hAnsi="Times New Roman"/>
                <w:sz w:val="20"/>
                <w:szCs w:val="20"/>
              </w:rPr>
              <w:t xml:space="preserve"> skin exposure while wearing gloves. </w:t>
            </w:r>
            <w:r w:rsidRPr="00D269F9">
              <w:rPr>
                <w:rFonts w:ascii="Times New Roman" w:hAnsi="Times New Roman"/>
                <w:sz w:val="20"/>
                <w:szCs w:val="20"/>
              </w:rPr>
              <w:t xml:space="preserve">Full length pants (or equivalent) </w:t>
            </w:r>
            <w:r>
              <w:rPr>
                <w:rFonts w:ascii="Times New Roman" w:hAnsi="Times New Roman"/>
                <w:sz w:val="20"/>
                <w:szCs w:val="20"/>
              </w:rPr>
              <w:t xml:space="preserve">and closed toe/heel shoe attire </w:t>
            </w:r>
            <w:r w:rsidRPr="00D269F9">
              <w:rPr>
                <w:rFonts w:ascii="Times New Roman" w:hAnsi="Times New Roman"/>
                <w:sz w:val="20"/>
                <w:szCs w:val="20"/>
              </w:rPr>
              <w:t>must be worn at all times by al</w:t>
            </w:r>
            <w:r>
              <w:rPr>
                <w:rFonts w:ascii="Times New Roman" w:hAnsi="Times New Roman"/>
                <w:sz w:val="20"/>
                <w:szCs w:val="20"/>
              </w:rPr>
              <w:t>l workers who are occupying or e</w:t>
            </w:r>
            <w:r w:rsidRPr="00D269F9">
              <w:rPr>
                <w:rFonts w:ascii="Times New Roman" w:hAnsi="Times New Roman"/>
                <w:sz w:val="20"/>
                <w:szCs w:val="20"/>
              </w:rPr>
              <w:t>ntering a laboratory/technical area</w:t>
            </w:r>
            <w:r>
              <w:rPr>
                <w:rFonts w:ascii="Times New Roman" w:hAnsi="Times New Roman"/>
                <w:sz w:val="20"/>
                <w:szCs w:val="20"/>
              </w:rPr>
              <w:t xml:space="preserve">. The area of skin between the </w:t>
            </w:r>
            <w:r w:rsidRPr="00D269F9">
              <w:rPr>
                <w:rFonts w:ascii="Times New Roman" w:hAnsi="Times New Roman"/>
                <w:sz w:val="20"/>
                <w:szCs w:val="20"/>
              </w:rPr>
              <w:t>pants and shoe should not be exposed.</w:t>
            </w:r>
          </w:p>
          <w:p w:rsidR="00810D5E" w:rsidRPr="00E65131" w:rsidRDefault="00810D5E" w:rsidP="00DD36C6">
            <w:pPr>
              <w:pStyle w:val="NoSpacing1"/>
              <w:rPr>
                <w:rFonts w:ascii="Times New Roman" w:hAnsi="Times New Roman"/>
                <w:sz w:val="20"/>
                <w:szCs w:val="20"/>
              </w:rPr>
            </w:pPr>
          </w:p>
          <w:p w:rsidR="00810D5E" w:rsidRDefault="00810D5E" w:rsidP="00DD36C6">
            <w:pPr>
              <w:pStyle w:val="NoSpacing1"/>
              <w:rPr>
                <w:rFonts w:ascii="Times New Roman" w:hAnsi="Times New Roman"/>
                <w:sz w:val="20"/>
                <w:szCs w:val="20"/>
              </w:rPr>
            </w:pPr>
            <w:r w:rsidRPr="00E65131">
              <w:rPr>
                <w:rFonts w:ascii="Times New Roman" w:hAnsi="Times New Roman"/>
                <w:sz w:val="20"/>
                <w:szCs w:val="20"/>
              </w:rPr>
              <w:t xml:space="preserve">Check box for </w:t>
            </w:r>
            <w:r>
              <w:rPr>
                <w:rFonts w:ascii="Times New Roman" w:hAnsi="Times New Roman"/>
                <w:sz w:val="20"/>
                <w:szCs w:val="20"/>
              </w:rPr>
              <w:t>specialty lab coat</w:t>
            </w:r>
            <w:r w:rsidRPr="0091386F">
              <w:rPr>
                <w:rFonts w:ascii="Times New Roman" w:hAnsi="Times New Roman"/>
                <w:sz w:val="20"/>
                <w:szCs w:val="20"/>
              </w:rPr>
              <w:t xml:space="preserve">:   </w:t>
            </w:r>
            <w:sdt>
              <w:sdtPr>
                <w:rPr>
                  <w:rFonts w:ascii="Times New Roman" w:hAnsi="Times New Roman"/>
                  <w:sz w:val="20"/>
                  <w:szCs w:val="20"/>
                </w:rPr>
                <w:id w:val="-1934585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roofErr w:type="spellStart"/>
            <w:r>
              <w:rPr>
                <w:rFonts w:ascii="Times New Roman" w:hAnsi="Times New Roman"/>
                <w:sz w:val="20"/>
                <w:szCs w:val="20"/>
              </w:rPr>
              <w:t>Nomex</w:t>
            </w:r>
            <w:proofErr w:type="spellEnd"/>
            <w:r>
              <w:rPr>
                <w:rFonts w:ascii="Times New Roman" w:hAnsi="Times New Roman"/>
                <w:sz w:val="20"/>
                <w:szCs w:val="20"/>
              </w:rPr>
              <w:t xml:space="preserve">/Flame </w:t>
            </w:r>
            <w:r w:rsidRPr="0091386F">
              <w:rPr>
                <w:rFonts w:ascii="Times New Roman" w:hAnsi="Times New Roman"/>
                <w:sz w:val="20"/>
                <w:szCs w:val="20"/>
              </w:rPr>
              <w:t xml:space="preserve">Resistant       </w:t>
            </w:r>
            <w:sdt>
              <w:sdtPr>
                <w:rPr>
                  <w:rFonts w:ascii="Times New Roman" w:hAnsi="Times New Roman"/>
                  <w:sz w:val="20"/>
                  <w:szCs w:val="20"/>
                </w:rPr>
                <w:id w:val="949364482"/>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Biological Barrier       </w:t>
            </w:r>
            <w:sdt>
              <w:sdtPr>
                <w:rPr>
                  <w:rFonts w:ascii="Times New Roman" w:hAnsi="Times New Roman"/>
                  <w:sz w:val="20"/>
                  <w:szCs w:val="20"/>
                </w:rPr>
                <w:id w:val="1895924519"/>
                <w14:checkbox>
                  <w14:checked w14:val="0"/>
                  <w14:checkedState w14:val="2612" w14:font="MS Gothic"/>
                  <w14:uncheckedState w14:val="2610" w14:font="MS Gothic"/>
                </w14:checkbox>
              </w:sdtPr>
              <w:sdtEndPr/>
              <w:sdtContent>
                <w:r w:rsidR="00104DCB">
                  <w:rPr>
                    <w:rFonts w:ascii="MS Gothic" w:eastAsia="MS Gothic" w:hAnsi="MS Gothic" w:hint="eastAsia"/>
                    <w:sz w:val="20"/>
                    <w:szCs w:val="20"/>
                  </w:rPr>
                  <w:t>☐</w:t>
                </w:r>
              </w:sdtContent>
            </w:sdt>
            <w:r>
              <w:rPr>
                <w:rFonts w:ascii="Times New Roman" w:hAnsi="Times New Roman"/>
                <w:sz w:val="20"/>
                <w:szCs w:val="20"/>
              </w:rPr>
              <w:t xml:space="preserve">Other </w:t>
            </w:r>
            <w:sdt>
              <w:sdtPr>
                <w:rPr>
                  <w:rFonts w:ascii="Times New Roman" w:hAnsi="Times New Roman"/>
                  <w:sz w:val="20"/>
                  <w:szCs w:val="20"/>
                </w:rPr>
                <w:alias w:val="Lab Coat Type"/>
                <w:tag w:val="Lab Coat Type"/>
                <w:id w:val="496392463"/>
                <w:showingPlcHdr/>
              </w:sdtPr>
              <w:sdtEndPr/>
              <w:sdtContent>
                <w:r w:rsidR="00104DCB">
                  <w:rPr>
                    <w:rFonts w:ascii="Times New Roman" w:hAnsi="Times New Roman"/>
                    <w:sz w:val="20"/>
                    <w:szCs w:val="20"/>
                  </w:rPr>
                  <w:t xml:space="preserve">     </w:t>
                </w:r>
              </w:sdtContent>
            </w:sdt>
          </w:p>
          <w:p w:rsidR="00810D5E" w:rsidRPr="00FC2F49" w:rsidRDefault="00810D5E" w:rsidP="00DD36C6">
            <w:pPr>
              <w:pStyle w:val="NoSpacing1"/>
              <w:rPr>
                <w:rFonts w:ascii="Times New Roman" w:hAnsi="Times New Roman"/>
                <w:sz w:val="20"/>
                <w:szCs w:val="20"/>
              </w:rPr>
            </w:pPr>
          </w:p>
        </w:tc>
      </w:tr>
      <w:tr w:rsidR="00810D5E" w:rsidTr="00DD36C6">
        <w:tc>
          <w:tcPr>
            <w:tcW w:w="11016" w:type="dxa"/>
            <w:gridSpan w:val="4"/>
          </w:tcPr>
          <w:p w:rsidR="00810D5E" w:rsidRDefault="00810D5E" w:rsidP="00DD36C6">
            <w:pPr>
              <w:pStyle w:val="Default"/>
              <w:rPr>
                <w:rFonts w:ascii="Times New Roman" w:hAnsi="Times New Roman" w:cs="Times New Roman"/>
                <w:sz w:val="20"/>
                <w:szCs w:val="20"/>
              </w:rPr>
            </w:pPr>
            <w:r w:rsidRPr="00E65131">
              <w:rPr>
                <w:rFonts w:ascii="Times New Roman" w:hAnsi="Times New Roman" w:cs="Times New Roman"/>
                <w:b/>
                <w:sz w:val="20"/>
                <w:szCs w:val="20"/>
              </w:rPr>
              <w:t>Hand Protection:</w:t>
            </w:r>
            <w:r w:rsidRPr="00E65131">
              <w:rPr>
                <w:rFonts w:ascii="Times New Roman" w:hAnsi="Times New Roman" w:cs="Times New Roman"/>
                <w:sz w:val="20"/>
                <w:szCs w:val="20"/>
              </w:rPr>
              <w:t xml:space="preserve"> </w:t>
            </w:r>
            <w:r>
              <w:rPr>
                <w:rFonts w:ascii="Times New Roman" w:hAnsi="Times New Roman" w:cs="Times New Roman"/>
                <w:sz w:val="20"/>
                <w:szCs w:val="20"/>
              </w:rPr>
              <w:t xml:space="preserve">Wear chemical-resistant gloves; remove gloves and wash hands with soap and water after use. Double gloves may provide additional protection for some chemicals. </w:t>
            </w:r>
            <w:r w:rsidRPr="00E65131">
              <w:rPr>
                <w:rFonts w:ascii="Times New Roman" w:hAnsi="Times New Roman" w:cs="Times New Roman"/>
                <w:sz w:val="20"/>
                <w:szCs w:val="20"/>
              </w:rPr>
              <w:t xml:space="preserve"> If </w:t>
            </w:r>
            <w:r>
              <w:rPr>
                <w:rFonts w:ascii="Times New Roman" w:hAnsi="Times New Roman" w:cs="Times New Roman"/>
                <w:sz w:val="20"/>
                <w:szCs w:val="20"/>
              </w:rPr>
              <w:t xml:space="preserve">prolonged </w:t>
            </w:r>
            <w:r w:rsidRPr="00E65131">
              <w:rPr>
                <w:rFonts w:ascii="Times New Roman" w:hAnsi="Times New Roman" w:cs="Times New Roman"/>
                <w:sz w:val="20"/>
                <w:szCs w:val="20"/>
              </w:rPr>
              <w:t>contact</w:t>
            </w:r>
            <w:r>
              <w:rPr>
                <w:rFonts w:ascii="Times New Roman" w:hAnsi="Times New Roman" w:cs="Times New Roman"/>
                <w:sz w:val="20"/>
                <w:szCs w:val="20"/>
              </w:rPr>
              <w:t xml:space="preserve"> or immersion</w:t>
            </w:r>
            <w:r w:rsidRPr="00E65131">
              <w:rPr>
                <w:rFonts w:ascii="Times New Roman" w:hAnsi="Times New Roman" w:cs="Times New Roman"/>
                <w:sz w:val="20"/>
                <w:szCs w:val="20"/>
              </w:rPr>
              <w:t xml:space="preserve"> is anticipated, consult with EH&amp;S to identify appropriate protective gloves. </w:t>
            </w:r>
          </w:p>
          <w:p w:rsidR="00810D5E" w:rsidRPr="00FC2F49" w:rsidRDefault="00810D5E" w:rsidP="00DD36C6">
            <w:pPr>
              <w:pStyle w:val="Default"/>
              <w:rPr>
                <w:rFonts w:ascii="Times New Roman" w:hAnsi="Times New Roman" w:cs="Times New Roman"/>
                <w:sz w:val="20"/>
                <w:szCs w:val="20"/>
              </w:rPr>
            </w:pPr>
          </w:p>
        </w:tc>
      </w:tr>
      <w:tr w:rsidR="00810D5E" w:rsidTr="00DD36C6">
        <w:tc>
          <w:tcPr>
            <w:tcW w:w="2201" w:type="dxa"/>
            <w:tcBorders>
              <w:right w:val="nil"/>
            </w:tcBorders>
          </w:tcPr>
          <w:p w:rsidR="00810D5E" w:rsidRPr="00A63300" w:rsidRDefault="00810D5E" w:rsidP="00DD36C6">
            <w:pPr>
              <w:rPr>
                <w:rFonts w:ascii="Times New Roman" w:hAnsi="Times New Roman" w:cs="Times New Roman"/>
                <w:sz w:val="20"/>
                <w:szCs w:val="20"/>
              </w:rPr>
            </w:pPr>
            <w:r w:rsidRPr="004F4D59">
              <w:rPr>
                <w:rFonts w:ascii="Times New Roman" w:hAnsi="Times New Roman" w:cs="Times New Roman"/>
                <w:b/>
                <w:sz w:val="20"/>
                <w:szCs w:val="20"/>
              </w:rPr>
              <w:t>Additional Protection:</w:t>
            </w:r>
            <w:r>
              <w:rPr>
                <w:rFonts w:ascii="Times New Roman" w:hAnsi="Times New Roman" w:cs="Times New Roman"/>
                <w:b/>
                <w:sz w:val="20"/>
                <w:szCs w:val="20"/>
              </w:rPr>
              <w:t xml:space="preserve"> </w:t>
            </w:r>
          </w:p>
        </w:tc>
        <w:tc>
          <w:tcPr>
            <w:tcW w:w="2227" w:type="dxa"/>
            <w:tcBorders>
              <w:left w:val="nil"/>
              <w:right w:val="nil"/>
            </w:tcBorders>
          </w:tcPr>
          <w:p w:rsidR="00810D5E" w:rsidRPr="0091386F" w:rsidRDefault="00426110" w:rsidP="00DD36C6">
            <w:pPr>
              <w:rPr>
                <w:rFonts w:ascii="Times New Roman" w:hAnsi="Times New Roman" w:cs="Times New Roman"/>
                <w:sz w:val="20"/>
                <w:szCs w:val="20"/>
              </w:rPr>
            </w:pPr>
            <w:sdt>
              <w:sdtPr>
                <w:rPr>
                  <w:rFonts w:ascii="Times New Roman" w:hAnsi="Times New Roman"/>
                  <w:sz w:val="20"/>
                  <w:szCs w:val="20"/>
                </w:rPr>
                <w:id w:val="-472218645"/>
                <w14:checkbox>
                  <w14:checked w14:val="0"/>
                  <w14:checkedState w14:val="2612" w14:font="MS Gothic"/>
                  <w14:uncheckedState w14:val="2610" w14:font="MS Gothic"/>
                </w14:checkbox>
              </w:sdtPr>
              <w:sdtEndPr/>
              <w:sdtContent>
                <w:r w:rsidR="00810D5E">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Face Shield</w:t>
            </w:r>
          </w:p>
        </w:tc>
        <w:tc>
          <w:tcPr>
            <w:tcW w:w="2610" w:type="dxa"/>
            <w:tcBorders>
              <w:left w:val="nil"/>
              <w:right w:val="nil"/>
            </w:tcBorders>
          </w:tcPr>
          <w:p w:rsidR="00810D5E" w:rsidRPr="0091386F" w:rsidRDefault="00426110" w:rsidP="00DD36C6">
            <w:pPr>
              <w:rPr>
                <w:rFonts w:ascii="Times New Roman" w:hAnsi="Times New Roman" w:cs="Times New Roman"/>
                <w:sz w:val="20"/>
                <w:szCs w:val="20"/>
              </w:rPr>
            </w:pPr>
            <w:sdt>
              <w:sdtPr>
                <w:rPr>
                  <w:rFonts w:ascii="Times New Roman" w:hAnsi="Times New Roman"/>
                  <w:sz w:val="20"/>
                  <w:szCs w:val="20"/>
                </w:rPr>
                <w:id w:val="1163511869"/>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Chemical-Proof Apron</w:t>
            </w:r>
          </w:p>
        </w:tc>
        <w:tc>
          <w:tcPr>
            <w:tcW w:w="3978" w:type="dxa"/>
            <w:tcBorders>
              <w:left w:val="nil"/>
            </w:tcBorders>
          </w:tcPr>
          <w:p w:rsidR="00810D5E" w:rsidRPr="0091386F" w:rsidRDefault="00426110" w:rsidP="00DD36C6">
            <w:pPr>
              <w:rPr>
                <w:rFonts w:ascii="Times New Roman" w:hAnsi="Times New Roman" w:cs="Times New Roman"/>
                <w:sz w:val="20"/>
                <w:szCs w:val="20"/>
              </w:rPr>
            </w:pPr>
            <w:sdt>
              <w:sdtPr>
                <w:rPr>
                  <w:rFonts w:ascii="Times New Roman" w:hAnsi="Times New Roman"/>
                  <w:sz w:val="20"/>
                  <w:szCs w:val="20"/>
                </w:rPr>
                <w:id w:val="1324630001"/>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Respiratory Protection</w:t>
            </w:r>
          </w:p>
        </w:tc>
      </w:tr>
      <w:tr w:rsidR="00810D5E" w:rsidTr="00DD36C6">
        <w:tc>
          <w:tcPr>
            <w:tcW w:w="2201" w:type="dxa"/>
            <w:tcBorders>
              <w:right w:val="nil"/>
            </w:tcBorders>
          </w:tcPr>
          <w:p w:rsidR="00810D5E" w:rsidRPr="004F4D59" w:rsidRDefault="00810D5E" w:rsidP="00DD36C6">
            <w:pPr>
              <w:rPr>
                <w:rFonts w:ascii="Times New Roman" w:hAnsi="Times New Roman" w:cs="Times New Roman"/>
                <w:b/>
                <w:sz w:val="20"/>
                <w:szCs w:val="20"/>
              </w:rPr>
            </w:pPr>
          </w:p>
        </w:tc>
        <w:tc>
          <w:tcPr>
            <w:tcW w:w="4837" w:type="dxa"/>
            <w:gridSpan w:val="2"/>
            <w:tcBorders>
              <w:left w:val="nil"/>
              <w:right w:val="nil"/>
            </w:tcBorders>
          </w:tcPr>
          <w:p w:rsidR="00810D5E" w:rsidRPr="0091386F" w:rsidRDefault="00426110" w:rsidP="00DD36C6">
            <w:pPr>
              <w:rPr>
                <w:rFonts w:ascii="Times New Roman" w:hAnsi="Times New Roman"/>
                <w:sz w:val="20"/>
                <w:szCs w:val="20"/>
              </w:rPr>
            </w:pPr>
            <w:sdt>
              <w:sdtPr>
                <w:rPr>
                  <w:rFonts w:ascii="Times New Roman" w:hAnsi="Times New Roman"/>
                  <w:sz w:val="20"/>
                  <w:szCs w:val="20"/>
                </w:rPr>
                <w:id w:val="1813603450"/>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Additional Gloves </w:t>
            </w:r>
            <w:sdt>
              <w:sdtPr>
                <w:rPr>
                  <w:rFonts w:ascii="Times New Roman" w:hAnsi="Times New Roman" w:cs="Times New Roman"/>
                  <w:sz w:val="20"/>
                  <w:szCs w:val="20"/>
                </w:rPr>
                <w:alias w:val="Glove Type"/>
                <w:tag w:val="Glove Type"/>
                <w:id w:val="680318929"/>
                <w:showingPlcHdr/>
              </w:sdtPr>
              <w:sdtEndPr/>
              <w:sdtContent>
                <w:r w:rsidR="00810D5E" w:rsidRPr="0091386F">
                  <w:rPr>
                    <w:rStyle w:val="PlaceholderText"/>
                  </w:rPr>
                  <w:t>Click here to enter text.</w:t>
                </w:r>
              </w:sdtContent>
            </w:sdt>
          </w:p>
        </w:tc>
        <w:tc>
          <w:tcPr>
            <w:tcW w:w="3978" w:type="dxa"/>
            <w:tcBorders>
              <w:left w:val="nil"/>
            </w:tcBorders>
          </w:tcPr>
          <w:p w:rsidR="00810D5E" w:rsidRPr="0091386F" w:rsidRDefault="00426110" w:rsidP="00DD36C6">
            <w:pPr>
              <w:rPr>
                <w:rFonts w:ascii="Times New Roman" w:hAnsi="Times New Roman"/>
                <w:sz w:val="20"/>
                <w:szCs w:val="20"/>
              </w:rPr>
            </w:pPr>
            <w:sdt>
              <w:sdtPr>
                <w:rPr>
                  <w:rFonts w:ascii="Times New Roman" w:hAnsi="Times New Roman"/>
                  <w:sz w:val="20"/>
                  <w:szCs w:val="20"/>
                </w:rPr>
                <w:id w:val="-452782243"/>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Other </w:t>
            </w:r>
            <w:sdt>
              <w:sdtPr>
                <w:rPr>
                  <w:rFonts w:ascii="Times New Roman" w:hAnsi="Times New Roman" w:cs="Times New Roman"/>
                  <w:sz w:val="20"/>
                  <w:szCs w:val="20"/>
                </w:rPr>
                <w:alias w:val="Additional Protection Type"/>
                <w:tag w:val="Additional Protection Type"/>
                <w:id w:val="-959796221"/>
                <w:showingPlcHdr/>
              </w:sdtPr>
              <w:sdtEndPr/>
              <w:sdtContent>
                <w:r w:rsidR="00810D5E" w:rsidRPr="0091386F">
                  <w:rPr>
                    <w:rStyle w:val="PlaceholderText"/>
                  </w:rPr>
                  <w:t>Click here to enter text.</w:t>
                </w:r>
              </w:sdtContent>
            </w:sdt>
          </w:p>
        </w:tc>
      </w:tr>
    </w:tbl>
    <w:p w:rsidR="00810D5E" w:rsidRDefault="00810D5E" w:rsidP="002C7FA9">
      <w:pPr>
        <w:pStyle w:val="NoSpacing"/>
      </w:pPr>
    </w:p>
    <w:tbl>
      <w:tblPr>
        <w:tblStyle w:val="TableGrid"/>
        <w:tblW w:w="0" w:type="auto"/>
        <w:tblLook w:val="04A0" w:firstRow="1" w:lastRow="0" w:firstColumn="1" w:lastColumn="0" w:noHBand="0" w:noVBand="1"/>
      </w:tblPr>
      <w:tblGrid>
        <w:gridCol w:w="2489"/>
        <w:gridCol w:w="4409"/>
        <w:gridCol w:w="3892"/>
      </w:tblGrid>
      <w:tr w:rsidR="004C3E2E" w:rsidRPr="004C3E2E" w:rsidTr="00E459BC">
        <w:tc>
          <w:tcPr>
            <w:tcW w:w="10790" w:type="dxa"/>
            <w:gridSpan w:val="3"/>
            <w:tcBorders>
              <w:bottom w:val="single" w:sz="4" w:space="0" w:color="auto"/>
            </w:tcBorders>
            <w:shd w:val="clear" w:color="auto" w:fill="CCC0D9" w:themeFill="accent4" w:themeFillTint="66"/>
          </w:tcPr>
          <w:p w:rsidR="004C3E2E" w:rsidRPr="004C3E2E" w:rsidRDefault="00810D5E" w:rsidP="002C7FA9">
            <w:pPr>
              <w:pStyle w:val="NoSpacing"/>
              <w:rPr>
                <w:rFonts w:ascii="Times New Roman" w:hAnsi="Times New Roman" w:cs="Times New Roman"/>
                <w:sz w:val="20"/>
                <w:szCs w:val="20"/>
              </w:rPr>
            </w:pPr>
            <w:r>
              <w:rPr>
                <w:rFonts w:ascii="Times New Roman" w:hAnsi="Times New Roman" w:cs="Times New Roman"/>
                <w:sz w:val="20"/>
                <w:szCs w:val="20"/>
                <w:u w:val="single"/>
              </w:rPr>
              <w:t>#4</w:t>
            </w:r>
            <w:r w:rsidR="004C3E2E" w:rsidRPr="004C3E2E">
              <w:rPr>
                <w:rFonts w:ascii="Times New Roman" w:hAnsi="Times New Roman" w:cs="Times New Roman"/>
                <w:sz w:val="20"/>
                <w:szCs w:val="20"/>
                <w:u w:val="single"/>
              </w:rPr>
              <w:t xml:space="preserve"> Incompatible Conditions and Materials:</w:t>
            </w:r>
            <w:r w:rsidR="004C3E2E" w:rsidRPr="004C3E2E">
              <w:rPr>
                <w:rFonts w:ascii="Times New Roman" w:hAnsi="Times New Roman" w:cs="Times New Roman"/>
                <w:sz w:val="20"/>
                <w:szCs w:val="20"/>
              </w:rPr>
              <w:t xml:space="preserve"> </w:t>
            </w:r>
            <w:r w:rsidR="004C3E2E" w:rsidRPr="00EC28B8">
              <w:rPr>
                <w:rFonts w:ascii="Times New Roman" w:hAnsi="Times New Roman" w:cs="Times New Roman"/>
                <w:i/>
                <w:sz w:val="16"/>
                <w:szCs w:val="16"/>
              </w:rPr>
              <w:t>List the incompatible conditions, chemicals, and/or m</w:t>
            </w:r>
            <w:r w:rsidR="00CE3BB8">
              <w:rPr>
                <w:rFonts w:ascii="Times New Roman" w:hAnsi="Times New Roman" w:cs="Times New Roman"/>
                <w:i/>
                <w:sz w:val="16"/>
                <w:szCs w:val="16"/>
              </w:rPr>
              <w:t>aterials that should be avoided, along with the safe storage conditions.</w:t>
            </w:r>
          </w:p>
        </w:tc>
      </w:tr>
      <w:tr w:rsidR="004C3E2E" w:rsidRPr="004C3E2E" w:rsidTr="00E459BC">
        <w:sdt>
          <w:sdtPr>
            <w:rPr>
              <w:rFonts w:ascii="Times New Roman" w:hAnsi="Times New Roman" w:cs="Times New Roman"/>
              <w:sz w:val="20"/>
              <w:szCs w:val="20"/>
              <w:u w:val="single"/>
            </w:rPr>
            <w:alias w:val="Procedural Incompatibilities"/>
            <w:tag w:val="Procedural Incompatibilities"/>
            <w:id w:val="2067057281"/>
            <w:showingPlcHdr/>
          </w:sdtPr>
          <w:sdtEndPr/>
          <w:sdtContent>
            <w:tc>
              <w:tcPr>
                <w:tcW w:w="10790" w:type="dxa"/>
                <w:gridSpan w:val="3"/>
                <w:tcBorders>
                  <w:left w:val="nil"/>
                  <w:bottom w:val="single" w:sz="4" w:space="0" w:color="auto"/>
                  <w:right w:val="nil"/>
                </w:tcBorders>
              </w:tcPr>
              <w:p w:rsidR="004C3E2E" w:rsidRPr="004C3E2E" w:rsidRDefault="00E459BC" w:rsidP="00E459BC">
                <w:pPr>
                  <w:pStyle w:val="NoSpacing"/>
                  <w:rPr>
                    <w:rFonts w:ascii="Times New Roman" w:hAnsi="Times New Roman" w:cs="Times New Roman"/>
                    <w:sz w:val="20"/>
                    <w:szCs w:val="20"/>
                  </w:rPr>
                </w:pPr>
                <w:r>
                  <w:rPr>
                    <w:rFonts w:ascii="Times New Roman" w:hAnsi="Times New Roman" w:cs="Times New Roman"/>
                    <w:sz w:val="20"/>
                    <w:szCs w:val="20"/>
                    <w:u w:val="single"/>
                  </w:rPr>
                  <w:t xml:space="preserve">     </w:t>
                </w:r>
              </w:p>
            </w:tc>
          </w:sdtContent>
        </w:sdt>
      </w:tr>
      <w:tr w:rsidR="008729E0" w:rsidRPr="004C3E2E" w:rsidTr="00E459BC">
        <w:tc>
          <w:tcPr>
            <w:tcW w:w="2489" w:type="dxa"/>
            <w:tcBorders>
              <w:top w:val="single" w:sz="4" w:space="0" w:color="auto"/>
              <w:left w:val="single" w:sz="4" w:space="0" w:color="auto"/>
              <w:right w:val="single" w:sz="4" w:space="0" w:color="auto"/>
            </w:tcBorders>
          </w:tcPr>
          <w:p w:rsidR="008729E0" w:rsidRPr="004C3E2E" w:rsidRDefault="008729E0" w:rsidP="002C7FA9">
            <w:pPr>
              <w:pStyle w:val="NoSpacing"/>
              <w:rPr>
                <w:rFonts w:ascii="Times New Roman" w:hAnsi="Times New Roman" w:cs="Times New Roman"/>
                <w:sz w:val="20"/>
                <w:szCs w:val="20"/>
              </w:rPr>
            </w:pPr>
            <w:r>
              <w:rPr>
                <w:rFonts w:ascii="Times New Roman" w:hAnsi="Times New Roman" w:cs="Times New Roman"/>
                <w:sz w:val="20"/>
                <w:szCs w:val="20"/>
              </w:rPr>
              <w:t>Material:</w:t>
            </w:r>
          </w:p>
        </w:tc>
        <w:tc>
          <w:tcPr>
            <w:tcW w:w="4409" w:type="dxa"/>
            <w:tcBorders>
              <w:top w:val="single" w:sz="4" w:space="0" w:color="auto"/>
              <w:left w:val="single" w:sz="4" w:space="0" w:color="auto"/>
              <w:right w:val="single" w:sz="4" w:space="0" w:color="auto"/>
            </w:tcBorders>
          </w:tcPr>
          <w:p w:rsidR="008729E0" w:rsidRPr="004C3E2E" w:rsidRDefault="008729E0" w:rsidP="002C7FA9">
            <w:pPr>
              <w:pStyle w:val="NoSpacing"/>
              <w:rPr>
                <w:rFonts w:ascii="Times New Roman" w:hAnsi="Times New Roman" w:cs="Times New Roman"/>
                <w:sz w:val="20"/>
                <w:szCs w:val="20"/>
              </w:rPr>
            </w:pPr>
            <w:r>
              <w:rPr>
                <w:rFonts w:ascii="Times New Roman" w:hAnsi="Times New Roman" w:cs="Times New Roman"/>
                <w:sz w:val="20"/>
                <w:szCs w:val="20"/>
              </w:rPr>
              <w:t>Incompatibility:</w:t>
            </w:r>
          </w:p>
        </w:tc>
        <w:tc>
          <w:tcPr>
            <w:tcW w:w="3892" w:type="dxa"/>
            <w:tcBorders>
              <w:top w:val="single" w:sz="4" w:space="0" w:color="auto"/>
              <w:left w:val="single" w:sz="4" w:space="0" w:color="auto"/>
              <w:right w:val="single" w:sz="4" w:space="0" w:color="auto"/>
            </w:tcBorders>
          </w:tcPr>
          <w:p w:rsidR="008729E0" w:rsidRPr="008729E0" w:rsidRDefault="008729E0" w:rsidP="002C7FA9">
            <w:pPr>
              <w:pStyle w:val="NoSpacing"/>
              <w:rPr>
                <w:rFonts w:ascii="Times New Roman" w:hAnsi="Times New Roman" w:cs="Times New Roman"/>
                <w:sz w:val="20"/>
                <w:szCs w:val="20"/>
              </w:rPr>
            </w:pPr>
            <w:r w:rsidRPr="008729E0">
              <w:rPr>
                <w:rFonts w:ascii="Times New Roman" w:hAnsi="Times New Roman" w:cs="Times New Roman"/>
                <w:sz w:val="20"/>
                <w:szCs w:val="20"/>
              </w:rPr>
              <w:t>Storage Conditions:</w:t>
            </w:r>
          </w:p>
        </w:tc>
      </w:tr>
      <w:tr w:rsidR="008729E0" w:rsidRPr="004C3E2E" w:rsidTr="00E459BC">
        <w:tc>
          <w:tcPr>
            <w:tcW w:w="2489" w:type="dxa"/>
          </w:tcPr>
          <w:p w:rsidR="008729E0" w:rsidRPr="00797466" w:rsidRDefault="008729E0" w:rsidP="00C514FE">
            <w:pPr>
              <w:pStyle w:val="NoSpacing"/>
              <w:rPr>
                <w:rFonts w:ascii="Times New Roman" w:hAnsi="Times New Roman" w:cs="Times New Roman"/>
                <w:sz w:val="20"/>
                <w:szCs w:val="20"/>
              </w:rPr>
            </w:pPr>
          </w:p>
        </w:tc>
        <w:tc>
          <w:tcPr>
            <w:tcW w:w="4409" w:type="dxa"/>
          </w:tcPr>
          <w:p w:rsidR="008729E0" w:rsidRPr="00797466" w:rsidRDefault="008729E0" w:rsidP="002C7FA9">
            <w:pPr>
              <w:pStyle w:val="NoSpacing"/>
              <w:rPr>
                <w:rFonts w:ascii="Times New Roman" w:hAnsi="Times New Roman" w:cs="Times New Roman"/>
                <w:sz w:val="20"/>
                <w:szCs w:val="20"/>
              </w:rPr>
            </w:pPr>
          </w:p>
        </w:tc>
        <w:tc>
          <w:tcPr>
            <w:tcW w:w="3892" w:type="dxa"/>
          </w:tcPr>
          <w:p w:rsidR="008729E0" w:rsidRPr="00797466" w:rsidRDefault="008729E0" w:rsidP="00014049">
            <w:pPr>
              <w:pStyle w:val="NoSpacing"/>
              <w:rPr>
                <w:rFonts w:ascii="Times New Roman" w:eastAsia="Times New Roman" w:hAnsi="Times New Roman" w:cs="Times New Roman"/>
                <w:sz w:val="20"/>
                <w:szCs w:val="20"/>
              </w:rPr>
            </w:pPr>
          </w:p>
        </w:tc>
      </w:tr>
    </w:tbl>
    <w:p w:rsidR="00F504E6" w:rsidRDefault="00F504E6" w:rsidP="002C7FA9">
      <w:pPr>
        <w:pStyle w:val="NoSpacing"/>
      </w:pPr>
    </w:p>
    <w:tbl>
      <w:tblPr>
        <w:tblStyle w:val="TableGrid"/>
        <w:tblW w:w="0" w:type="auto"/>
        <w:tblLook w:val="04A0" w:firstRow="1" w:lastRow="0" w:firstColumn="1" w:lastColumn="0" w:noHBand="0" w:noVBand="1"/>
      </w:tblPr>
      <w:tblGrid>
        <w:gridCol w:w="10790"/>
      </w:tblGrid>
      <w:tr w:rsidR="00E53764" w:rsidRPr="00EC28B8" w:rsidTr="00FF0C2D">
        <w:tc>
          <w:tcPr>
            <w:tcW w:w="11016" w:type="dxa"/>
            <w:tcBorders>
              <w:bottom w:val="single" w:sz="4" w:space="0" w:color="auto"/>
            </w:tcBorders>
            <w:shd w:val="clear" w:color="auto" w:fill="CCC0D9" w:themeFill="accent4" w:themeFillTint="66"/>
          </w:tcPr>
          <w:p w:rsidR="00E53764" w:rsidRPr="00EC28B8" w:rsidRDefault="00810D5E" w:rsidP="00F504E6">
            <w:pPr>
              <w:pStyle w:val="NoSpacing"/>
              <w:rPr>
                <w:rFonts w:ascii="Times New Roman" w:hAnsi="Times New Roman" w:cs="Times New Roman"/>
                <w:sz w:val="20"/>
                <w:szCs w:val="20"/>
              </w:rPr>
            </w:pPr>
            <w:r>
              <w:rPr>
                <w:rFonts w:ascii="Times New Roman" w:hAnsi="Times New Roman" w:cs="Times New Roman"/>
                <w:sz w:val="20"/>
                <w:szCs w:val="20"/>
                <w:u w:val="single"/>
              </w:rPr>
              <w:t>#5</w:t>
            </w:r>
            <w:r w:rsidR="00E53764" w:rsidRPr="00EC28B8">
              <w:rPr>
                <w:rFonts w:ascii="Times New Roman" w:hAnsi="Times New Roman" w:cs="Times New Roman"/>
                <w:sz w:val="20"/>
                <w:szCs w:val="20"/>
                <w:u w:val="single"/>
              </w:rPr>
              <w:t xml:space="preserve"> </w:t>
            </w:r>
            <w:r w:rsidR="00F504E6" w:rsidRPr="00EC28B8">
              <w:rPr>
                <w:rFonts w:ascii="Times New Roman" w:hAnsi="Times New Roman" w:cs="Times New Roman"/>
                <w:sz w:val="20"/>
                <w:szCs w:val="20"/>
                <w:u w:val="single"/>
              </w:rPr>
              <w:t>Training</w:t>
            </w:r>
            <w:r w:rsidR="00E53764" w:rsidRPr="00EC28B8">
              <w:rPr>
                <w:rFonts w:ascii="Times New Roman" w:hAnsi="Times New Roman" w:cs="Times New Roman"/>
                <w:sz w:val="20"/>
                <w:szCs w:val="20"/>
              </w:rPr>
              <w:t xml:space="preserve">: </w:t>
            </w:r>
            <w:r w:rsidR="00F504E6" w:rsidRPr="00EC28B8">
              <w:rPr>
                <w:rFonts w:ascii="Times New Roman" w:hAnsi="Times New Roman" w:cs="Times New Roman"/>
                <w:i/>
                <w:sz w:val="16"/>
                <w:szCs w:val="16"/>
              </w:rPr>
              <w:t>Training required for all personnel conducting this procedure</w:t>
            </w:r>
            <w:r w:rsidR="00EC28B8">
              <w:rPr>
                <w:rFonts w:ascii="Times New Roman" w:hAnsi="Times New Roman" w:cs="Times New Roman"/>
                <w:i/>
                <w:sz w:val="16"/>
                <w:szCs w:val="16"/>
              </w:rPr>
              <w:t>.</w:t>
            </w:r>
            <w:r w:rsidR="00F504E6" w:rsidRPr="00EC28B8">
              <w:rPr>
                <w:rFonts w:ascii="Times New Roman" w:hAnsi="Times New Roman" w:cs="Times New Roman"/>
                <w:i/>
                <w:sz w:val="16"/>
                <w:szCs w:val="16"/>
              </w:rPr>
              <w:t xml:space="preserve"> </w:t>
            </w:r>
            <w:r w:rsidR="00EC28B8" w:rsidRPr="00EC28B8">
              <w:rPr>
                <w:rFonts w:ascii="Times New Roman" w:hAnsi="Times New Roman" w:cs="Times New Roman"/>
                <w:i/>
                <w:sz w:val="16"/>
                <w:szCs w:val="16"/>
              </w:rPr>
              <w:t>Include any specific training requirements.</w:t>
            </w:r>
          </w:p>
        </w:tc>
      </w:tr>
      <w:tr w:rsidR="00E53764" w:rsidRPr="00EC28B8" w:rsidTr="00EC28B8">
        <w:trPr>
          <w:trHeight w:val="107"/>
        </w:trPr>
        <w:tc>
          <w:tcPr>
            <w:tcW w:w="11016" w:type="dxa"/>
            <w:tcBorders>
              <w:left w:val="nil"/>
              <w:bottom w:val="nil"/>
              <w:right w:val="nil"/>
            </w:tcBorders>
          </w:tcPr>
          <w:p w:rsidR="00FF0C2D" w:rsidRPr="00EC28B8" w:rsidRDefault="00FF0C2D" w:rsidP="00E53764">
            <w:pPr>
              <w:rPr>
                <w:rFonts w:ascii="Times New Roman" w:hAnsi="Times New Roman" w:cs="Times New Roman"/>
                <w:i/>
                <w:color w:val="808080" w:themeColor="background1" w:themeShade="80"/>
                <w:sz w:val="20"/>
                <w:szCs w:val="20"/>
              </w:rPr>
            </w:pPr>
          </w:p>
        </w:tc>
      </w:tr>
      <w:tr w:rsidR="007522A4" w:rsidRPr="00EC28B8" w:rsidTr="00FF0C2D">
        <w:tc>
          <w:tcPr>
            <w:tcW w:w="11016" w:type="dxa"/>
            <w:tcBorders>
              <w:top w:val="nil"/>
              <w:left w:val="nil"/>
              <w:bottom w:val="nil"/>
              <w:right w:val="nil"/>
            </w:tcBorders>
          </w:tcPr>
          <w:p w:rsidR="00081880" w:rsidRPr="00EC28B8" w:rsidRDefault="007522A4" w:rsidP="0008188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 xml:space="preserve">Complete EH&amp;S online “Laboratory Safety </w:t>
            </w:r>
            <w:r w:rsidR="00E320B1">
              <w:rPr>
                <w:rFonts w:ascii="Times New Roman" w:hAnsi="Times New Roman" w:cs="Times New Roman"/>
                <w:sz w:val="20"/>
                <w:szCs w:val="20"/>
              </w:rPr>
              <w:t>for Research Personnel</w:t>
            </w:r>
            <w:bookmarkStart w:id="1" w:name="_GoBack"/>
            <w:bookmarkEnd w:id="1"/>
            <w:r w:rsidRPr="00EC28B8">
              <w:rPr>
                <w:rFonts w:ascii="Times New Roman" w:hAnsi="Times New Roman" w:cs="Times New Roman"/>
                <w:sz w:val="20"/>
                <w:szCs w:val="20"/>
              </w:rPr>
              <w:t xml:space="preserve">” class </w:t>
            </w:r>
            <w:r w:rsidR="00CE3BB8">
              <w:rPr>
                <w:rFonts w:ascii="Times New Roman" w:hAnsi="Times New Roman" w:cs="Times New Roman"/>
                <w:sz w:val="20"/>
                <w:szCs w:val="20"/>
              </w:rPr>
              <w:t xml:space="preserve">available through the UC Learning Center </w:t>
            </w:r>
            <w:r w:rsidRPr="00CE3BB8">
              <w:rPr>
                <w:rFonts w:ascii="Times New Roman" w:hAnsi="Times New Roman" w:cs="Times New Roman"/>
                <w:sz w:val="20"/>
                <w:szCs w:val="20"/>
              </w:rPr>
              <w:t>(</w:t>
            </w:r>
            <w:hyperlink r:id="rId7" w:history="1">
              <w:r w:rsidR="00CE3BB8" w:rsidRPr="00CE3BB8">
                <w:rPr>
                  <w:rStyle w:val="Hyperlink"/>
                  <w:rFonts w:ascii="Times New Roman" w:hAnsi="Times New Roman" w:cs="Times New Roman"/>
                </w:rPr>
                <w:t>http://learningcenter.ucsc.edu/</w:t>
              </w:r>
            </w:hyperlink>
            <w:r w:rsidR="00081880" w:rsidRPr="00081880">
              <w:rPr>
                <w:rFonts w:ascii="Times New Roman" w:hAnsi="Times New Roman" w:cs="Times New Roman"/>
                <w:sz w:val="20"/>
                <w:szCs w:val="20"/>
              </w:rPr>
              <w:t>).</w:t>
            </w:r>
          </w:p>
          <w:p w:rsidR="007522A4" w:rsidRPr="00EC28B8" w:rsidRDefault="007522A4" w:rsidP="00DD36C6">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and sign Lab-Specific Training Checklist (</w:t>
            </w:r>
            <w:hyperlink r:id="rId8" w:anchor="lab-specific%20training" w:history="1">
              <w:r w:rsidRPr="00EC28B8">
                <w:rPr>
                  <w:rStyle w:val="Hyperlink"/>
                  <w:rFonts w:ascii="Times New Roman" w:hAnsi="Times New Roman" w:cs="Times New Roman"/>
                  <w:sz w:val="20"/>
                  <w:szCs w:val="20"/>
                </w:rPr>
                <w:t>http://ehs.ucsc.edu/lab-safety-manual/training.html#lab-specific%20training</w:t>
              </w:r>
            </w:hyperlink>
            <w:r w:rsidRPr="00EC28B8">
              <w:rPr>
                <w:rFonts w:ascii="Times New Roman" w:hAnsi="Times New Roman" w:cs="Times New Roman"/>
                <w:sz w:val="20"/>
                <w:szCs w:val="20"/>
              </w:rPr>
              <w:t>) with PI, Lab Safety Representative, or other designated person.</w:t>
            </w:r>
          </w:p>
          <w:p w:rsidR="007522A4" w:rsidRPr="00EC28B8" w:rsidRDefault="007522A4" w:rsidP="00DD36C6">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SOP with knowledgeable person.</w:t>
            </w:r>
          </w:p>
          <w:p w:rsidR="007522A4" w:rsidRPr="00EC28B8" w:rsidRDefault="007522A4" w:rsidP="00DD36C6">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Complete training on specialized equipment prior to use (e.g., ultracentrifuge, hydrogenation apparatus).</w:t>
            </w:r>
          </w:p>
          <w:p w:rsidR="00EC28B8" w:rsidRPr="00EC28B8" w:rsidRDefault="007522A4" w:rsidP="00EC28B8">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Other EH&amp;S training requirements (e.g., Biosafety, Radiation Safety, Hazardous Waste Management).</w:t>
            </w:r>
          </w:p>
          <w:sdt>
            <w:sdtPr>
              <w:rPr>
                <w:rFonts w:ascii="Times New Roman" w:hAnsi="Times New Roman" w:cs="Times New Roman"/>
                <w:sz w:val="20"/>
                <w:szCs w:val="20"/>
              </w:rPr>
              <w:alias w:val="Procedure Specific Training Requirements"/>
              <w:tag w:val="Procedure Specific Training Requirements"/>
              <w:id w:val="-1733611494"/>
              <w:showingPlcHdr/>
            </w:sdtPr>
            <w:sdtEndPr/>
            <w:sdtContent>
              <w:p w:rsidR="00EC28B8" w:rsidRPr="00EC28B8" w:rsidRDefault="00EC28B8" w:rsidP="00EC28B8">
                <w:pPr>
                  <w:pStyle w:val="NoSpacing"/>
                  <w:numPr>
                    <w:ilvl w:val="0"/>
                    <w:numId w:val="1"/>
                  </w:numPr>
                  <w:rPr>
                    <w:rFonts w:ascii="Times New Roman" w:hAnsi="Times New Roman" w:cs="Times New Roman"/>
                    <w:sz w:val="20"/>
                    <w:szCs w:val="20"/>
                  </w:rPr>
                </w:pPr>
                <w:r w:rsidRPr="00EC28B8">
                  <w:rPr>
                    <w:rStyle w:val="PlaceholderText"/>
                    <w:rFonts w:ascii="Times New Roman" w:hAnsi="Times New Roman" w:cs="Times New Roman"/>
                    <w:sz w:val="20"/>
                    <w:szCs w:val="20"/>
                  </w:rPr>
                  <w:t>Click here to enter text.</w:t>
                </w:r>
              </w:p>
            </w:sdtContent>
          </w:sdt>
        </w:tc>
      </w:tr>
    </w:tbl>
    <w:p w:rsidR="00C53D37" w:rsidRDefault="00C53D37" w:rsidP="002C7FA9">
      <w:pPr>
        <w:pStyle w:val="NoSpacing"/>
      </w:pPr>
    </w:p>
    <w:tbl>
      <w:tblPr>
        <w:tblStyle w:val="TableGrid"/>
        <w:tblW w:w="0" w:type="auto"/>
        <w:tblLook w:val="04A0" w:firstRow="1" w:lastRow="0" w:firstColumn="1" w:lastColumn="0" w:noHBand="0" w:noVBand="1"/>
      </w:tblPr>
      <w:tblGrid>
        <w:gridCol w:w="10790"/>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DD36C6">
            <w:pPr>
              <w:rPr>
                <w:rFonts w:ascii="Times New Roman" w:hAnsi="Times New Roman" w:cs="Times New Roman"/>
                <w:sz w:val="20"/>
                <w:szCs w:val="20"/>
              </w:rPr>
            </w:pPr>
            <w:r>
              <w:rPr>
                <w:rFonts w:ascii="Times New Roman" w:hAnsi="Times New Roman" w:cs="Times New Roman"/>
                <w:sz w:val="20"/>
                <w:szCs w:val="20"/>
                <w:u w:val="single"/>
              </w:rPr>
              <w:t>#6 Clean-Up, Spill, and Emergency Response Procedures</w:t>
            </w:r>
            <w:r>
              <w:rPr>
                <w:rFonts w:ascii="Times New Roman" w:hAnsi="Times New Roman" w:cs="Times New Roman"/>
                <w:sz w:val="20"/>
                <w:szCs w:val="20"/>
              </w:rPr>
              <w:t xml:space="preserve"> (reference the SDS as needed):</w:t>
            </w:r>
            <w:r>
              <w:rPr>
                <w:rFonts w:ascii="Times New Roman" w:hAnsi="Times New Roman" w:cs="Times New Roman"/>
              </w:rPr>
              <w:t xml:space="preserve"> </w:t>
            </w:r>
            <w:r>
              <w:rPr>
                <w:rFonts w:ascii="Times New Roman" w:hAnsi="Times New Roman" w:cs="Times New Roman"/>
                <w:i/>
                <w:sz w:val="16"/>
                <w:szCs w:val="16"/>
              </w:rPr>
              <w:t>Provide any specific information.</w:t>
            </w:r>
          </w:p>
        </w:tc>
      </w:tr>
      <w:tr w:rsidR="00C53D37" w:rsidTr="002316E8">
        <w:tc>
          <w:tcPr>
            <w:tcW w:w="11016" w:type="dxa"/>
            <w:tcBorders>
              <w:left w:val="nil"/>
              <w:bottom w:val="nil"/>
              <w:right w:val="nil"/>
            </w:tcBorders>
          </w:tcPr>
          <w:p w:rsidR="00C53D37" w:rsidRPr="002316E8" w:rsidRDefault="00C53D37" w:rsidP="00C53D37">
            <w:pPr>
              <w:pStyle w:val="NoSpacing"/>
              <w:rPr>
                <w:rFonts w:ascii="Times New Roman" w:hAnsi="Times New Roman" w:cs="Times New Roman"/>
                <w:sz w:val="20"/>
                <w:szCs w:val="20"/>
                <w:u w:val="single"/>
              </w:rPr>
            </w:pPr>
            <w:r w:rsidRPr="008732A7">
              <w:rPr>
                <w:rFonts w:ascii="Times New Roman" w:hAnsi="Times New Roman" w:cs="Times New Roman"/>
                <w:sz w:val="20"/>
                <w:szCs w:val="20"/>
                <w:u w:val="single"/>
              </w:rPr>
              <w:t>Decontamination/Clean-Up</w:t>
            </w:r>
            <w:r w:rsidR="002316E8">
              <w:rPr>
                <w:rFonts w:ascii="Times New Roman" w:hAnsi="Times New Roman" w:cs="Times New Roman"/>
                <w:sz w:val="20"/>
                <w:szCs w:val="20"/>
                <w:u w:val="single"/>
              </w:rPr>
              <w:t>:</w:t>
            </w:r>
            <w:r w:rsidR="002316E8" w:rsidRPr="002316E8">
              <w:rPr>
                <w:rFonts w:ascii="Times New Roman" w:hAnsi="Times New Roman" w:cs="Times New Roman"/>
                <w:sz w:val="20"/>
                <w:szCs w:val="20"/>
              </w:rPr>
              <w:t xml:space="preserve"> </w:t>
            </w:r>
            <w:r w:rsidRPr="008732A7">
              <w:rPr>
                <w:rFonts w:ascii="Times New Roman" w:hAnsi="Times New Roman" w:cs="Times New Roman"/>
                <w:sz w:val="20"/>
                <w:szCs w:val="20"/>
              </w:rPr>
              <w:t>Wash bench and/or work area with soap and water after using.</w:t>
            </w:r>
          </w:p>
          <w:p w:rsidR="00BB6AFB" w:rsidRDefault="00BB6AFB" w:rsidP="00C53D37">
            <w:pPr>
              <w:pStyle w:val="NoSpacing"/>
              <w:rPr>
                <w:rFonts w:ascii="Times New Roman" w:hAnsi="Times New Roman" w:cs="Times New Roman"/>
                <w:sz w:val="20"/>
                <w:szCs w:val="20"/>
                <w:u w:val="single"/>
              </w:rPr>
            </w:pPr>
          </w:p>
          <w:p w:rsidR="00C53D37" w:rsidRDefault="00C53D37" w:rsidP="00C53D37">
            <w:pPr>
              <w:pStyle w:val="NoSpacing"/>
              <w:rPr>
                <w:rFonts w:ascii="Times New Roman" w:hAnsi="Times New Roman" w:cs="Times New Roman"/>
                <w:sz w:val="20"/>
                <w:szCs w:val="20"/>
              </w:rPr>
            </w:pPr>
            <w:r w:rsidRPr="00C53D37">
              <w:rPr>
                <w:rFonts w:ascii="Times New Roman" w:hAnsi="Times New Roman" w:cs="Times New Roman"/>
                <w:sz w:val="20"/>
                <w:szCs w:val="20"/>
                <w:u w:val="single"/>
              </w:rPr>
              <w:t>Specific Spill Clean-Up Procedures</w:t>
            </w:r>
            <w:r>
              <w:rPr>
                <w:rFonts w:ascii="Times New Roman" w:hAnsi="Times New Roman" w:cs="Times New Roman"/>
                <w:sz w:val="20"/>
                <w:szCs w:val="20"/>
                <w:u w:val="single"/>
              </w:rPr>
              <w:t>:</w:t>
            </w:r>
            <w:r w:rsidR="002A5424" w:rsidRPr="003D6EEE">
              <w:rPr>
                <w:rFonts w:ascii="Times New Roman" w:hAnsi="Times New Roman" w:cs="Times New Roman"/>
                <w:sz w:val="20"/>
                <w:szCs w:val="20"/>
              </w:rPr>
              <w:t xml:space="preserve">  </w:t>
            </w:r>
            <w:sdt>
              <w:sdtPr>
                <w:rPr>
                  <w:rFonts w:ascii="Times New Roman" w:hAnsi="Times New Roman" w:cs="Times New Roman"/>
                  <w:sz w:val="20"/>
                  <w:szCs w:val="20"/>
                  <w:highlight w:val="cyan"/>
                </w:rPr>
                <w:alias w:val="Spill Type: Clean-Up Procedure"/>
                <w:tag w:val="Spill Type: Clean-Up Procedure"/>
                <w:id w:val="-426805730"/>
                <w:showingPlcHdr/>
                <w:comboBox>
                  <w:listItem w:value="Choose an item."/>
                  <w:listItem w:displayText="Small Flammable: Wear appropriate PPE, absorb with spill pads backed with a vapor barrier or universal spill pillows. Do not use paper towels." w:value="Small Flammable: Wear appropriate PPE, absorb with spill pads backed with a vapor barrier or universal spill pillows. Do not use paper towels."/>
                  <w:listItem w:displayText="Small Corrosive: Wear appropriate PPE, clean up using available materials." w:value="Small Corrosive: Wear appropriate PPE, clean up using available materials."/>
                  <w:listItem w:displayText="Reactives/Pyrophorics: Wear appropriate PPE, cover with sand and dispose of as hazardous waste." w:value="Reactives/Pyrophorics: Wear appropriate PPE, cover with sand and dispose of as hazardous waste."/>
                  <w:listItem w:displayText="Fill in the appropriate clean-up procedures" w:value="Fill in the appropriate clean-up procedures"/>
                </w:comboBox>
              </w:sdtPr>
              <w:sdtEndPr/>
              <w:sdtContent>
                <w:r w:rsidR="00E459BC">
                  <w:rPr>
                    <w:rFonts w:ascii="Times New Roman" w:hAnsi="Times New Roman" w:cs="Times New Roman"/>
                    <w:sz w:val="20"/>
                    <w:szCs w:val="20"/>
                    <w:highlight w:val="cyan"/>
                  </w:rPr>
                  <w:t xml:space="preserve">     </w:t>
                </w:r>
              </w:sdtContent>
            </w:sdt>
            <w:r w:rsidR="00656388">
              <w:rPr>
                <w:rFonts w:ascii="Times New Roman" w:hAnsi="Times New Roman" w:cs="Times New Roman"/>
                <w:sz w:val="20"/>
                <w:szCs w:val="20"/>
              </w:rPr>
              <w:t>).</w:t>
            </w:r>
            <w:r w:rsidR="00656388" w:rsidRPr="007D320A">
              <w:rPr>
                <w:rFonts w:ascii="Times New Roman" w:hAnsi="Times New Roman" w:cs="Times New Roman"/>
                <w:sz w:val="20"/>
                <w:szCs w:val="20"/>
              </w:rPr>
              <w:t xml:space="preserve"> </w:t>
            </w:r>
            <w:sdt>
              <w:sdtPr>
                <w:rPr>
                  <w:rFonts w:ascii="Times New Roman" w:hAnsi="Times New Roman" w:cs="Times New Roman"/>
                  <w:sz w:val="20"/>
                  <w:szCs w:val="20"/>
                </w:rPr>
                <w:alias w:val="Additional Specific Spill-Clean Up Procedures"/>
                <w:tag w:val="Specific Spill-Clean Up Procedures"/>
                <w:id w:val="330805183"/>
              </w:sdtPr>
              <w:sdtEndPr/>
              <w:sdtContent>
                <w:r w:rsidR="00091F0B" w:rsidRPr="007D320A">
                  <w:rPr>
                    <w:rFonts w:ascii="Times New Roman" w:hAnsi="Times New Roman" w:cs="Times New Roman"/>
                    <w:sz w:val="20"/>
                    <w:szCs w:val="20"/>
                  </w:rPr>
                  <w:t xml:space="preserve"> </w:t>
                </w:r>
              </w:sdtContent>
            </w:sdt>
          </w:p>
          <w:p w:rsidR="002316E8" w:rsidRPr="00C53D37" w:rsidRDefault="002316E8" w:rsidP="00C53D37">
            <w:pPr>
              <w:pStyle w:val="NoSpacing"/>
              <w:rPr>
                <w:rFonts w:ascii="Times New Roman" w:hAnsi="Times New Roman" w:cs="Times New Roman"/>
                <w:sz w:val="20"/>
                <w:szCs w:val="20"/>
                <w:u w:val="single"/>
              </w:rPr>
            </w:pPr>
          </w:p>
        </w:tc>
      </w:tr>
      <w:tr w:rsidR="00C53D37" w:rsidTr="002316E8">
        <w:tc>
          <w:tcPr>
            <w:tcW w:w="11016" w:type="dxa"/>
            <w:tcBorders>
              <w:top w:val="nil"/>
              <w:left w:val="nil"/>
              <w:bottom w:val="nil"/>
              <w:right w:val="nil"/>
            </w:tcBorders>
          </w:tcPr>
          <w:p w:rsidR="00C53D37" w:rsidRPr="008732A7" w:rsidRDefault="00C53D37" w:rsidP="00DD36C6">
            <w:pPr>
              <w:pStyle w:val="NoSpacing"/>
              <w:rPr>
                <w:rFonts w:ascii="Times New Roman" w:hAnsi="Times New Roman" w:cs="Times New Roman"/>
              </w:rPr>
            </w:pPr>
            <w:r w:rsidRPr="008732A7">
              <w:rPr>
                <w:rFonts w:ascii="Times New Roman" w:hAnsi="Times New Roman" w:cs="Times New Roman"/>
              </w:rPr>
              <w:t xml:space="preserve">Do not attempt to clean up any spill or release for which you are not fully trained and equipped. For assistance with spill cleanup, dial </w:t>
            </w:r>
            <w:r w:rsidRPr="008732A7">
              <w:rPr>
                <w:rFonts w:ascii="Times New Roman" w:hAnsi="Times New Roman" w:cs="Times New Roman"/>
                <w:b/>
                <w:color w:val="FF0000"/>
                <w:sz w:val="36"/>
                <w:szCs w:val="36"/>
                <w14:textOutline w14:w="9525" w14:cap="rnd" w14:cmpd="sng" w14:algn="ctr">
                  <w14:noFill/>
                  <w14:prstDash w14:val="solid"/>
                  <w14:bevel/>
                </w14:textOutline>
              </w:rPr>
              <w:t>911</w:t>
            </w:r>
            <w:r w:rsidRPr="008732A7">
              <w:rPr>
                <w:rFonts w:ascii="Times New Roman" w:hAnsi="Times New Roman" w:cs="Times New Roman"/>
              </w:rPr>
              <w:t xml:space="preserve"> and ask dispatch to page EH&amp;S.</w:t>
            </w:r>
          </w:p>
          <w:p w:rsidR="00C53D37" w:rsidRPr="00083C8C"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083C8C">
              <w:rPr>
                <w:rFonts w:ascii="Times New Roman" w:hAnsi="Times New Roman"/>
                <w:color w:val="auto"/>
                <w:sz w:val="20"/>
                <w:szCs w:val="20"/>
              </w:rPr>
              <w:t>I</w:t>
            </w:r>
            <w:r w:rsidRPr="00083C8C">
              <w:rPr>
                <w:rFonts w:ascii="Times New Roman" w:hAnsi="Times New Roman"/>
                <w:color w:val="auto"/>
                <w:spacing w:val="-2"/>
                <w:sz w:val="20"/>
                <w:szCs w:val="20"/>
              </w:rPr>
              <w:t>solate the area to prevent the spread of contamination (e.g. close doors to affected area, post warning signs, alert others in immediately vicinity to evacuate).</w:t>
            </w:r>
          </w:p>
          <w:p w:rsidR="00C53D37" w:rsidRPr="00083C8C"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083C8C">
              <w:rPr>
                <w:rFonts w:ascii="Times New Roman" w:hAnsi="Times New Roman"/>
                <w:color w:val="auto"/>
                <w:sz w:val="20"/>
                <w:szCs w:val="20"/>
              </w:rPr>
              <w:t>Prevent spill from reaching drains or from spilling outside of the fume hood if possible to do so without exposing yourself to liquid or vapor.</w:t>
            </w:r>
          </w:p>
          <w:p w:rsidR="00C53D37"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083C8C">
              <w:rPr>
                <w:rFonts w:ascii="Times New Roman" w:hAnsi="Times New Roman"/>
                <w:color w:val="auto"/>
                <w:sz w:val="20"/>
                <w:szCs w:val="20"/>
              </w:rPr>
              <w:t>Clean the affected area and all exposed equipment with soap and water to remove any contaminants before resuming work.</w:t>
            </w:r>
          </w:p>
          <w:p w:rsidR="00C53D37"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pacing w:val="-2"/>
                <w:sz w:val="20"/>
                <w:szCs w:val="20"/>
              </w:rPr>
            </w:pPr>
            <w:r w:rsidRPr="008732A7">
              <w:rPr>
                <w:rFonts w:ascii="Times New Roman" w:hAnsi="Times New Roman"/>
                <w:color w:val="auto"/>
                <w:spacing w:val="-2"/>
                <w:sz w:val="20"/>
                <w:szCs w:val="20"/>
              </w:rPr>
              <w:t>Spill clean-up materials should be disposed of as hazardous waste.</w:t>
            </w:r>
          </w:p>
          <w:p w:rsidR="002316E8" w:rsidRPr="002316E8" w:rsidRDefault="002316E8" w:rsidP="002316E8"/>
        </w:tc>
      </w:tr>
      <w:tr w:rsidR="00286929" w:rsidTr="002316E8">
        <w:tc>
          <w:tcPr>
            <w:tcW w:w="11016" w:type="dxa"/>
            <w:tcBorders>
              <w:top w:val="nil"/>
              <w:left w:val="nil"/>
              <w:bottom w:val="nil"/>
              <w:right w:val="nil"/>
            </w:tcBorders>
          </w:tcPr>
          <w:p w:rsidR="00286929" w:rsidRDefault="00286929" w:rsidP="00DD36C6">
            <w:pPr>
              <w:pStyle w:val="NoSpacing"/>
              <w:rPr>
                <w:rFonts w:ascii="Times New Roman" w:hAnsi="Times New Roman" w:cs="Times New Roman"/>
                <w:i/>
                <w:sz w:val="16"/>
                <w:szCs w:val="16"/>
              </w:rPr>
            </w:pPr>
            <w:r>
              <w:rPr>
                <w:rFonts w:ascii="Times New Roman" w:hAnsi="Times New Roman" w:cs="Times New Roman"/>
                <w:sz w:val="20"/>
                <w:szCs w:val="20"/>
                <w:u w:val="single"/>
              </w:rPr>
              <w:lastRenderedPageBreak/>
              <w:t>Laboratory Emergency Response Equipment:</w:t>
            </w:r>
            <w:r>
              <w:rPr>
                <w:rFonts w:ascii="Times New Roman" w:hAnsi="Times New Roman" w:cs="Times New Roman"/>
              </w:rPr>
              <w:t xml:space="preserve"> </w:t>
            </w:r>
            <w:r>
              <w:rPr>
                <w:rFonts w:ascii="Times New Roman" w:hAnsi="Times New Roman" w:cs="Times New Roman"/>
                <w:i/>
                <w:sz w:val="16"/>
                <w:szCs w:val="16"/>
              </w:rPr>
              <w:t>All research personnel must know location of nearest fire alarm pull station and emergency shower/eyewash. Do not use fire extinguisher unless you are trained to do so. List locations for nearest fire alarm pull and emergency shower/eyewash.</w:t>
            </w:r>
          </w:p>
          <w:sdt>
            <w:sdtPr>
              <w:rPr>
                <w:rFonts w:ascii="Times New Roman" w:hAnsi="Times New Roman" w:cs="Times New Roman"/>
                <w:highlight w:val="cyan"/>
              </w:rPr>
              <w:alias w:val="Equipment Locations"/>
              <w:tag w:val="Equipment Locations"/>
              <w:id w:val="-745180308"/>
            </w:sdtPr>
            <w:sdtEndPr/>
            <w:sdtContent>
              <w:p w:rsidR="003F4F7F" w:rsidRPr="003F4F7F" w:rsidRDefault="003F4F7F" w:rsidP="003F4F7F">
                <w:pPr>
                  <w:ind w:right="432"/>
                  <w:rPr>
                    <w:rFonts w:ascii="Times New Roman" w:hAnsi="Times New Roman" w:cs="Times New Roman"/>
                    <w:sz w:val="20"/>
                    <w:szCs w:val="20"/>
                  </w:rPr>
                </w:pPr>
                <w:r w:rsidRPr="003F4F7F">
                  <w:rPr>
                    <w:rFonts w:ascii="Times New Roman" w:hAnsi="Times New Roman" w:cs="Times New Roman"/>
                    <w:sz w:val="20"/>
                    <w:szCs w:val="20"/>
                  </w:rPr>
                  <w:t>Fire alarms located near each exit door. Fire extinguisher and Emergency shower/e</w:t>
                </w:r>
                <w:r>
                  <w:rPr>
                    <w:rFonts w:ascii="Times New Roman" w:hAnsi="Times New Roman" w:cs="Times New Roman"/>
                    <w:sz w:val="20"/>
                    <w:szCs w:val="20"/>
                  </w:rPr>
                  <w:t xml:space="preserve">yewash located right outside of </w:t>
                </w:r>
                <w:r w:rsidRPr="003F4F7F">
                  <w:rPr>
                    <w:rFonts w:ascii="Times New Roman" w:hAnsi="Times New Roman" w:cs="Times New Roman"/>
                    <w:sz w:val="20"/>
                    <w:szCs w:val="20"/>
                  </w:rPr>
                  <w:t>3</w:t>
                </w:r>
                <w:r>
                  <w:rPr>
                    <w:rFonts w:ascii="Times New Roman" w:hAnsi="Times New Roman" w:cs="Times New Roman"/>
                    <w:sz w:val="20"/>
                    <w:szCs w:val="20"/>
                  </w:rPr>
                  <w:t>65</w:t>
                </w:r>
                <w:r w:rsidRPr="003F4F7F">
                  <w:rPr>
                    <w:rFonts w:ascii="Times New Roman" w:hAnsi="Times New Roman" w:cs="Times New Roman"/>
                    <w:sz w:val="20"/>
                    <w:szCs w:val="20"/>
                  </w:rPr>
                  <w:t>.</w:t>
                </w:r>
              </w:p>
              <w:p w:rsidR="00286929" w:rsidRPr="003F4F7F" w:rsidRDefault="00426110" w:rsidP="003F4F7F">
                <w:pPr>
                  <w:ind w:right="432"/>
                  <w:rPr>
                    <w:rFonts w:ascii="Times New Roman" w:hAnsi="Times New Roman" w:cs="Times New Roman"/>
                    <w:sz w:val="20"/>
                    <w:szCs w:val="20"/>
                  </w:rPr>
                </w:pPr>
              </w:p>
            </w:sdtContent>
          </w:sdt>
        </w:tc>
      </w:tr>
      <w:tr w:rsidR="00C53D37" w:rsidTr="002316E8">
        <w:tc>
          <w:tcPr>
            <w:tcW w:w="11016" w:type="dxa"/>
            <w:tcBorders>
              <w:top w:val="nil"/>
              <w:left w:val="nil"/>
              <w:bottom w:val="nil"/>
              <w:right w:val="nil"/>
            </w:tcBorders>
          </w:tcPr>
          <w:p w:rsidR="00C53D37" w:rsidRPr="00C53D37" w:rsidRDefault="00C53D37" w:rsidP="001C38EE">
            <w:pPr>
              <w:pStyle w:val="NoSpacing"/>
              <w:rPr>
                <w:rFonts w:ascii="Times New Roman" w:hAnsi="Times New Roman" w:cs="Times New Roman"/>
                <w:sz w:val="20"/>
                <w:szCs w:val="20"/>
              </w:rPr>
            </w:pPr>
            <w:r>
              <w:rPr>
                <w:rFonts w:ascii="Times New Roman" w:hAnsi="Times New Roman" w:cs="Times New Roman"/>
                <w:sz w:val="20"/>
                <w:szCs w:val="20"/>
                <w:u w:val="single"/>
              </w:rPr>
              <w:t>Emergency Shutdown P</w:t>
            </w:r>
            <w:r w:rsidRPr="00B7208D">
              <w:rPr>
                <w:rFonts w:ascii="Times New Roman" w:hAnsi="Times New Roman" w:cs="Times New Roman"/>
                <w:sz w:val="20"/>
                <w:szCs w:val="20"/>
                <w:u w:val="single"/>
              </w:rPr>
              <w:t>rocedure</w:t>
            </w:r>
            <w:r>
              <w:rPr>
                <w:rFonts w:ascii="Times New Roman" w:hAnsi="Times New Roman" w:cs="Times New Roman"/>
                <w:sz w:val="20"/>
                <w:szCs w:val="20"/>
                <w:u w:val="single"/>
              </w:rPr>
              <w:t>s:</w:t>
            </w:r>
            <w:r>
              <w:rPr>
                <w:rFonts w:ascii="Times New Roman" w:hAnsi="Times New Roman" w:cs="Times New Roman"/>
                <w:sz w:val="20"/>
                <w:szCs w:val="20"/>
              </w:rPr>
              <w:t xml:space="preserve"> </w:t>
            </w:r>
            <w:sdt>
              <w:sdtPr>
                <w:rPr>
                  <w:rFonts w:ascii="Times New Roman" w:hAnsi="Times New Roman" w:cs="Times New Roman"/>
                  <w:sz w:val="20"/>
                  <w:szCs w:val="20"/>
                </w:rPr>
                <w:alias w:val="Emergency Shutdown Procedures"/>
                <w:tag w:val="Emergency Shutdown Procedures"/>
                <w:id w:val="-2059624123"/>
              </w:sdtPr>
              <w:sdtEndPr/>
              <w:sdtContent>
                <w:r w:rsidR="001C38EE" w:rsidRPr="007D320A">
                  <w:rPr>
                    <w:rFonts w:ascii="Times New Roman" w:hAnsi="Times New Roman" w:cs="Times New Roman"/>
                    <w:sz w:val="20"/>
                    <w:szCs w:val="20"/>
                  </w:rPr>
                  <w:t>Close fume hood sash, evacuate personnel, call 911 and ask Dispatch to page EHS.</w:t>
                </w:r>
              </w:sdtContent>
            </w:sdt>
          </w:p>
        </w:tc>
      </w:tr>
    </w:tbl>
    <w:p w:rsidR="00C53D37" w:rsidRDefault="00C53D37" w:rsidP="002C7FA9">
      <w:pPr>
        <w:pStyle w:val="NoSpacing"/>
      </w:pPr>
    </w:p>
    <w:tbl>
      <w:tblPr>
        <w:tblStyle w:val="TableGrid"/>
        <w:tblW w:w="0" w:type="auto"/>
        <w:tblLook w:val="04A0" w:firstRow="1" w:lastRow="0" w:firstColumn="1" w:lastColumn="0" w:noHBand="0" w:noVBand="1"/>
      </w:tblPr>
      <w:tblGrid>
        <w:gridCol w:w="10790"/>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DD36C6">
            <w:pPr>
              <w:rPr>
                <w:rFonts w:ascii="Times New Roman" w:hAnsi="Times New Roman" w:cs="Times New Roman"/>
                <w:sz w:val="20"/>
                <w:szCs w:val="20"/>
              </w:rPr>
            </w:pPr>
            <w:r>
              <w:rPr>
                <w:rFonts w:ascii="Times New Roman" w:hAnsi="Times New Roman" w:cs="Times New Roman"/>
                <w:sz w:val="20"/>
                <w:szCs w:val="20"/>
                <w:u w:val="single"/>
              </w:rPr>
              <w:t>#7 Hazardous Waste(s):</w:t>
            </w:r>
            <w:r>
              <w:rPr>
                <w:rFonts w:ascii="Times New Roman" w:hAnsi="Times New Roman" w:cs="Times New Roman"/>
              </w:rPr>
              <w:t xml:space="preserve"> </w:t>
            </w:r>
            <w:r>
              <w:rPr>
                <w:rFonts w:ascii="Times New Roman" w:hAnsi="Times New Roman" w:cs="Times New Roman"/>
                <w:i/>
                <w:sz w:val="16"/>
                <w:szCs w:val="16"/>
              </w:rPr>
              <w:t>List expected concentrations and amounts of hazardous waste(s) generated during this process. Provide any special/specific waste management. Contact EH&amp;S for specific guidance regarding hazardous waste handling and disposal.</w:t>
            </w:r>
            <w:r>
              <w:rPr>
                <w:rFonts w:ascii="Times New Roman" w:hAnsi="Times New Roman" w:cs="Times New Roman"/>
                <w:sz w:val="16"/>
                <w:szCs w:val="16"/>
              </w:rPr>
              <w:t xml:space="preserve"> </w:t>
            </w:r>
            <w:r>
              <w:rPr>
                <w:rFonts w:ascii="Times New Roman" w:hAnsi="Times New Roman" w:cs="Times New Roman"/>
                <w:bCs/>
                <w:i/>
                <w:sz w:val="16"/>
                <w:szCs w:val="16"/>
              </w:rPr>
              <w:t>General hazardous waste management guidelines:</w:t>
            </w:r>
            <w:r>
              <w:rPr>
                <w:rFonts w:ascii="Times New Roman" w:hAnsi="Times New Roman" w:cs="Times New Roman"/>
                <w:sz w:val="16"/>
                <w:szCs w:val="16"/>
              </w:rPr>
              <w:t xml:space="preserve"> </w:t>
            </w:r>
            <w:hyperlink r:id="rId9" w:history="1">
              <w:r>
                <w:rPr>
                  <w:rStyle w:val="Hyperlink"/>
                  <w:rFonts w:ascii="Times New Roman" w:hAnsi="Times New Roman" w:cs="Times New Roman"/>
                  <w:bCs/>
                  <w:i/>
                  <w:sz w:val="16"/>
                  <w:szCs w:val="16"/>
                </w:rPr>
                <w:t>http://ehs.ucsc.edu/programs/waste-management/index.html</w:t>
              </w:r>
            </w:hyperlink>
          </w:p>
        </w:tc>
      </w:tr>
      <w:tr w:rsidR="00C53D37" w:rsidTr="002316E8">
        <w:sdt>
          <w:sdtPr>
            <w:rPr>
              <w:rFonts w:ascii="Times New Roman" w:hAnsi="Times New Roman" w:cs="Times New Roman"/>
              <w:sz w:val="20"/>
              <w:szCs w:val="20"/>
            </w:rPr>
            <w:alias w:val="Specific Waste Management"/>
            <w:tag w:val="Specific Waste Management"/>
            <w:id w:val="1536227943"/>
          </w:sdtPr>
          <w:sdtEndPr/>
          <w:sdtContent>
            <w:tc>
              <w:tcPr>
                <w:tcW w:w="11016" w:type="dxa"/>
                <w:tcBorders>
                  <w:left w:val="nil"/>
                  <w:bottom w:val="nil"/>
                  <w:right w:val="nil"/>
                </w:tcBorders>
              </w:tcPr>
              <w:p w:rsidR="00E459BC" w:rsidRDefault="00E459BC" w:rsidP="00E459BC">
                <w:pPr>
                  <w:ind w:right="1260"/>
                </w:pPr>
              </w:p>
              <w:p w:rsidR="00C53D37" w:rsidRPr="00FC2F49" w:rsidRDefault="00C53D37" w:rsidP="00E46618">
                <w:pPr>
                  <w:rPr>
                    <w:rFonts w:ascii="Times New Roman" w:hAnsi="Times New Roman" w:cs="Times New Roman"/>
                    <w:sz w:val="20"/>
                    <w:szCs w:val="20"/>
                  </w:rPr>
                </w:pPr>
              </w:p>
            </w:tc>
          </w:sdtContent>
        </w:sdt>
      </w:tr>
      <w:tr w:rsidR="00C53D37" w:rsidTr="002316E8">
        <w:tc>
          <w:tcPr>
            <w:tcW w:w="11016" w:type="dxa"/>
            <w:tcBorders>
              <w:top w:val="nil"/>
              <w:left w:val="nil"/>
              <w:bottom w:val="nil"/>
              <w:right w:val="nil"/>
            </w:tcBorders>
          </w:tcPr>
          <w:p w:rsidR="005B71FF" w:rsidRDefault="005B71FF" w:rsidP="005B71FF">
            <w:pPr>
              <w:pStyle w:val="NoSpacing"/>
              <w:rPr>
                <w:rFonts w:ascii="Times New Roman" w:hAnsi="Times New Roman" w:cs="Times New Roman"/>
                <w:b/>
                <w:sz w:val="20"/>
                <w:szCs w:val="20"/>
              </w:rPr>
            </w:pPr>
            <w:r>
              <w:rPr>
                <w:rFonts w:ascii="Times New Roman" w:hAnsi="Times New Roman" w:cs="Times New Roman"/>
                <w:b/>
                <w:sz w:val="20"/>
                <w:szCs w:val="20"/>
              </w:rPr>
              <w:t>Waste Labeling</w:t>
            </w:r>
          </w:p>
          <w:p w:rsidR="005B71FF" w:rsidRDefault="005B71FF" w:rsidP="005B71FF">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 xml:space="preserve">Affix an on-line hazardous waste tag on all waste containers using the </w:t>
            </w:r>
            <w:proofErr w:type="spellStart"/>
            <w:r>
              <w:rPr>
                <w:rFonts w:ascii="Times New Roman" w:hAnsi="Times New Roman" w:cs="Times New Roman"/>
                <w:sz w:val="20"/>
                <w:szCs w:val="20"/>
              </w:rPr>
              <w:t>WASTe</w:t>
            </w:r>
            <w:proofErr w:type="spellEnd"/>
            <w:r>
              <w:rPr>
                <w:rFonts w:ascii="Times New Roman" w:hAnsi="Times New Roman" w:cs="Times New Roman"/>
                <w:sz w:val="20"/>
                <w:szCs w:val="20"/>
              </w:rPr>
              <w:t xml:space="preserve"> application </w:t>
            </w:r>
            <w:hyperlink r:id="rId10" w:history="1">
              <w:r>
                <w:rPr>
                  <w:rStyle w:val="Hyperlink"/>
                  <w:rFonts w:ascii="Times New Roman" w:hAnsi="Times New Roman" w:cs="Times New Roman"/>
                  <w:sz w:val="20"/>
                  <w:szCs w:val="20"/>
                </w:rPr>
                <w:t>https://ehs.ucop.edu/waste/</w:t>
              </w:r>
            </w:hyperlink>
            <w:r>
              <w:rPr>
                <w:rFonts w:ascii="Times New Roman" w:hAnsi="Times New Roman" w:cs="Times New Roman"/>
                <w:sz w:val="20"/>
                <w:szCs w:val="20"/>
              </w:rPr>
              <w:t xml:space="preserve"> as soon as the first drop of waste is added to the container.</w:t>
            </w:r>
          </w:p>
          <w:p w:rsidR="005B71FF" w:rsidRDefault="005B71FF" w:rsidP="005B71FF">
            <w:pPr>
              <w:pStyle w:val="NoSpacing"/>
              <w:rPr>
                <w:rFonts w:ascii="Times New Roman" w:hAnsi="Times New Roman" w:cs="Times New Roman"/>
                <w:b/>
                <w:sz w:val="20"/>
                <w:szCs w:val="20"/>
              </w:rPr>
            </w:pPr>
            <w:r>
              <w:rPr>
                <w:rFonts w:ascii="Times New Roman" w:hAnsi="Times New Roman" w:cs="Times New Roman"/>
                <w:b/>
                <w:sz w:val="20"/>
                <w:szCs w:val="20"/>
              </w:rPr>
              <w:t>Waste Storage</w:t>
            </w:r>
          </w:p>
          <w:p w:rsidR="005B71FF" w:rsidRDefault="005B71FF" w:rsidP="005B71FF">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 xml:space="preserve">Store hazardous </w:t>
            </w:r>
            <w:r w:rsidR="00E459BC">
              <w:rPr>
                <w:rFonts w:ascii="Times New Roman" w:hAnsi="Times New Roman" w:cs="Times New Roman"/>
                <w:sz w:val="20"/>
                <w:szCs w:val="20"/>
              </w:rPr>
              <w:t>waste in closed containers with</w:t>
            </w:r>
            <w:r>
              <w:rPr>
                <w:rFonts w:ascii="Times New Roman" w:hAnsi="Times New Roman" w:cs="Times New Roman"/>
                <w:sz w:val="20"/>
                <w:szCs w:val="20"/>
              </w:rPr>
              <w:t xml:space="preserve"> cap, in clean secondary containment, segregated by hazard class, in a marked and designated waste accumulation area.</w:t>
            </w:r>
          </w:p>
          <w:p w:rsidR="005B71FF" w:rsidRDefault="005B71FF" w:rsidP="005B71FF">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Double-bag dry waste using transparent bags.</w:t>
            </w:r>
          </w:p>
          <w:p w:rsidR="005B71FF" w:rsidRDefault="005B71FF" w:rsidP="005B71FF">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Waste accumulation area must be under the control of the person generating the waste.</w:t>
            </w:r>
          </w:p>
          <w:p w:rsidR="005B71FF" w:rsidRDefault="005B71FF" w:rsidP="005B71FF">
            <w:pPr>
              <w:pStyle w:val="NoSpacing"/>
              <w:rPr>
                <w:rFonts w:ascii="Times New Roman" w:hAnsi="Times New Roman" w:cs="Times New Roman"/>
                <w:b/>
                <w:sz w:val="20"/>
                <w:szCs w:val="20"/>
              </w:rPr>
            </w:pPr>
            <w:r>
              <w:rPr>
                <w:rFonts w:ascii="Times New Roman" w:hAnsi="Times New Roman" w:cs="Times New Roman"/>
                <w:b/>
                <w:sz w:val="20"/>
                <w:szCs w:val="20"/>
              </w:rPr>
              <w:t>Waste Disposal</w:t>
            </w:r>
          </w:p>
          <w:p w:rsidR="005B71FF" w:rsidRDefault="005B71FF" w:rsidP="005B71FF">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Hazardous waste must be removed from the lab within 180 days.</w:t>
            </w:r>
          </w:p>
          <w:p w:rsidR="005B71FF" w:rsidRDefault="005B71FF" w:rsidP="005B71FF">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Containers must be clean, sealed, and safe to transport.</w:t>
            </w:r>
          </w:p>
          <w:p w:rsidR="005B71FF" w:rsidRDefault="005B71FF" w:rsidP="005B71FF">
            <w:pPr>
              <w:pStyle w:val="NoSpacing"/>
              <w:numPr>
                <w:ilvl w:val="0"/>
                <w:numId w:val="10"/>
              </w:numPr>
              <w:rPr>
                <w:rFonts w:ascii="Times New Roman" w:hAnsi="Times New Roman" w:cs="Times New Roman"/>
                <w:color w:val="17365D"/>
                <w:sz w:val="20"/>
                <w:szCs w:val="20"/>
              </w:rPr>
            </w:pPr>
            <w:r>
              <w:rPr>
                <w:rFonts w:ascii="Times New Roman" w:hAnsi="Times New Roman" w:cs="Times New Roman"/>
                <w:sz w:val="20"/>
                <w:szCs w:val="20"/>
              </w:rPr>
              <w:t xml:space="preserve">Mark container as ready for pick up in </w:t>
            </w:r>
            <w:proofErr w:type="spellStart"/>
            <w:r>
              <w:rPr>
                <w:rFonts w:ascii="Times New Roman" w:hAnsi="Times New Roman" w:cs="Times New Roman"/>
                <w:sz w:val="20"/>
                <w:szCs w:val="20"/>
              </w:rPr>
              <w:t>WASTe</w:t>
            </w:r>
            <w:proofErr w:type="spellEnd"/>
            <w:r>
              <w:rPr>
                <w:rFonts w:ascii="Times New Roman" w:hAnsi="Times New Roman" w:cs="Times New Roman"/>
                <w:sz w:val="20"/>
                <w:szCs w:val="20"/>
              </w:rPr>
              <w:t>, move container to accumulation area.</w:t>
            </w:r>
          </w:p>
          <w:p w:rsidR="00C53D37" w:rsidRPr="002D63E8" w:rsidRDefault="005B71FF" w:rsidP="005B71FF">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 xml:space="preserve">Contact EH&amp;S at x9-3086 or </w:t>
            </w:r>
            <w:hyperlink r:id="rId11" w:history="1">
              <w:r>
                <w:rPr>
                  <w:rStyle w:val="Hyperlink"/>
                  <w:rFonts w:ascii="Times New Roman" w:hAnsi="Times New Roman" w:cs="Times New Roman"/>
                  <w:sz w:val="20"/>
                  <w:szCs w:val="20"/>
                </w:rPr>
                <w:t>hazwaste@ucsc.edu</w:t>
              </w:r>
            </w:hyperlink>
            <w:r>
              <w:rPr>
                <w:rFonts w:ascii="Times New Roman" w:hAnsi="Times New Roman" w:cs="Times New Roman"/>
                <w:sz w:val="20"/>
                <w:szCs w:val="20"/>
              </w:rPr>
              <w:t xml:space="preserve"> with any questions.</w:t>
            </w:r>
          </w:p>
        </w:tc>
      </w:tr>
    </w:tbl>
    <w:p w:rsidR="00286929" w:rsidRDefault="00286929" w:rsidP="002C7FA9">
      <w:pPr>
        <w:pStyle w:val="NoSpacing"/>
      </w:pPr>
    </w:p>
    <w:tbl>
      <w:tblPr>
        <w:tblStyle w:val="TableGrid"/>
        <w:tblW w:w="0" w:type="auto"/>
        <w:tblLook w:val="04A0" w:firstRow="1" w:lastRow="0" w:firstColumn="1" w:lastColumn="0" w:noHBand="0" w:noVBand="1"/>
      </w:tblPr>
      <w:tblGrid>
        <w:gridCol w:w="10790"/>
      </w:tblGrid>
      <w:tr w:rsidR="00286929" w:rsidTr="002316E8">
        <w:tc>
          <w:tcPr>
            <w:tcW w:w="11016" w:type="dxa"/>
            <w:tcBorders>
              <w:bottom w:val="single" w:sz="4" w:space="0" w:color="auto"/>
            </w:tcBorders>
            <w:shd w:val="clear" w:color="auto" w:fill="CCC0D9" w:themeFill="accent4" w:themeFillTint="66"/>
          </w:tcPr>
          <w:p w:rsidR="00286929" w:rsidRPr="00FC2F49" w:rsidRDefault="00286929" w:rsidP="00DD36C6">
            <w:pPr>
              <w:rPr>
                <w:rFonts w:ascii="Times New Roman" w:hAnsi="Times New Roman" w:cs="Times New Roman"/>
                <w:sz w:val="20"/>
                <w:szCs w:val="20"/>
              </w:rPr>
            </w:pPr>
            <w:r>
              <w:rPr>
                <w:rFonts w:ascii="Times New Roman" w:hAnsi="Times New Roman" w:cs="Times New Roman"/>
                <w:sz w:val="20"/>
                <w:szCs w:val="20"/>
                <w:u w:val="single"/>
              </w:rPr>
              <w:t>#8 First Aid / Emergency Procedures</w:t>
            </w:r>
            <w:r>
              <w:rPr>
                <w:rFonts w:ascii="Times New Roman" w:hAnsi="Times New Roman" w:cs="Times New Roman"/>
                <w:sz w:val="20"/>
                <w:szCs w:val="20"/>
              </w:rPr>
              <w:t>:</w:t>
            </w:r>
            <w:r>
              <w:rPr>
                <w:rFonts w:ascii="Times New Roman" w:hAnsi="Times New Roman" w:cs="Times New Roman"/>
                <w:i/>
              </w:rPr>
              <w:t xml:space="preserve"> </w:t>
            </w:r>
            <w:r>
              <w:rPr>
                <w:rFonts w:ascii="Times New Roman" w:hAnsi="Times New Roman" w:cs="Times New Roman"/>
                <w:i/>
                <w:sz w:val="16"/>
                <w:szCs w:val="16"/>
              </w:rPr>
              <w:t>Describe immediate First Aid or medical treatment required in case of personnel exposure</w:t>
            </w:r>
            <w:r>
              <w:rPr>
                <w:rFonts w:ascii="Times New Roman" w:hAnsi="Times New Roman" w:cs="Times New Roman"/>
                <w:i/>
              </w:rPr>
              <w:t>.</w:t>
            </w:r>
          </w:p>
        </w:tc>
      </w:tr>
      <w:tr w:rsidR="00286929" w:rsidTr="002316E8">
        <w:sdt>
          <w:sdtPr>
            <w:rPr>
              <w:rFonts w:ascii="Times New Roman" w:hAnsi="Times New Roman" w:cs="Times New Roman"/>
              <w:sz w:val="20"/>
              <w:szCs w:val="20"/>
            </w:rPr>
            <w:alias w:val="Chemical-Specific Procedures"/>
            <w:tag w:val="Chemical-Specific Procedures"/>
            <w:id w:val="-315653193"/>
            <w:showingPlcHdr/>
          </w:sdtPr>
          <w:sdtEndPr/>
          <w:sdtContent>
            <w:tc>
              <w:tcPr>
                <w:tcW w:w="11016" w:type="dxa"/>
                <w:tcBorders>
                  <w:left w:val="nil"/>
                  <w:bottom w:val="nil"/>
                  <w:right w:val="nil"/>
                </w:tcBorders>
              </w:tcPr>
              <w:p w:rsidR="00286929" w:rsidRPr="00FC2F49" w:rsidRDefault="00286929" w:rsidP="00DD36C6">
                <w:pPr>
                  <w:rPr>
                    <w:rFonts w:ascii="Times New Roman" w:hAnsi="Times New Roman" w:cs="Times New Roman"/>
                    <w:sz w:val="20"/>
                    <w:szCs w:val="20"/>
                  </w:rPr>
                </w:pPr>
                <w:r w:rsidRPr="00FC5E63">
                  <w:rPr>
                    <w:rStyle w:val="PlaceholderText"/>
                  </w:rPr>
                  <w:t>Click here to enter text.</w:t>
                </w:r>
              </w:p>
            </w:tc>
          </w:sdtContent>
        </w:sdt>
      </w:tr>
      <w:tr w:rsidR="00286929" w:rsidTr="002316E8">
        <w:tc>
          <w:tcPr>
            <w:tcW w:w="11016" w:type="dxa"/>
            <w:tcBorders>
              <w:top w:val="nil"/>
              <w:left w:val="nil"/>
              <w:bottom w:val="nil"/>
              <w:right w:val="nil"/>
            </w:tcBorders>
          </w:tcPr>
          <w:p w:rsidR="00286929" w:rsidRDefault="00286929" w:rsidP="00DD36C6">
            <w:pPr>
              <w:pStyle w:val="NoSpacing"/>
              <w:rPr>
                <w:rFonts w:ascii="Times New Roman" w:hAnsi="Times New Roman" w:cs="Times New Roman"/>
                <w:sz w:val="20"/>
                <w:szCs w:val="20"/>
              </w:rPr>
            </w:pPr>
            <w:r>
              <w:rPr>
                <w:rFonts w:ascii="Times New Roman" w:hAnsi="Times New Roman" w:cs="Times New Roman"/>
                <w:sz w:val="20"/>
                <w:szCs w:val="20"/>
              </w:rPr>
              <w:t>For immediate medical assistance, dial</w:t>
            </w:r>
            <w:r>
              <w:rPr>
                <w:rFonts w:ascii="Times New Roman" w:hAnsi="Times New Roman" w:cs="Times New Roman"/>
              </w:rPr>
              <w:t xml:space="preserve"> </w:t>
            </w:r>
            <w:r>
              <w:rPr>
                <w:rFonts w:ascii="Times New Roman" w:hAnsi="Times New Roman" w:cs="Times New Roman"/>
                <w:b/>
                <w:color w:val="FF0000"/>
                <w:sz w:val="36"/>
                <w:szCs w:val="36"/>
                <w14:textOutline w14:w="9525" w14:cap="rnd" w14:cmpd="sng" w14:algn="ctr">
                  <w14:noFill/>
                  <w14:prstDash w14:val="solid"/>
                  <w14:bevel/>
                </w14:textOutline>
              </w:rPr>
              <w:t>911</w:t>
            </w:r>
            <w:r>
              <w:rPr>
                <w:rFonts w:ascii="Times New Roman" w:hAnsi="Times New Roman" w:cs="Times New Roman"/>
              </w:rPr>
              <w:t>.</w:t>
            </w:r>
            <w:r>
              <w:rPr>
                <w:rFonts w:ascii="Times New Roman" w:hAnsi="Times New Roman" w:cs="Times New Roman"/>
                <w:sz w:val="20"/>
                <w:szCs w:val="20"/>
              </w:rPr>
              <w:t xml:space="preserve"> Report all serious injuries to EH&amp;S as soon as possible.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If inhaled, move into fresh air immediately.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In the case of eye or skin contact, flush with water for a minimum of 15 minutes. Ensure that eyelids are held open while rinsing eyes.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If ingested, flush mouth with water (only if the person is conscious).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In the case of a </w:t>
            </w:r>
            <w:proofErr w:type="spellStart"/>
            <w:r>
              <w:rPr>
                <w:rFonts w:ascii="Times New Roman" w:hAnsi="Times New Roman" w:cs="Times New Roman"/>
                <w:sz w:val="20"/>
                <w:szCs w:val="20"/>
              </w:rPr>
              <w:t>needlestick</w:t>
            </w:r>
            <w:proofErr w:type="spellEnd"/>
            <w:r>
              <w:rPr>
                <w:rFonts w:ascii="Times New Roman" w:hAnsi="Times New Roman" w:cs="Times New Roman"/>
                <w:sz w:val="20"/>
                <w:szCs w:val="20"/>
              </w:rPr>
              <w:t xml:space="preserve">/puncture injury, wash the affected area with soap and warm water for 15 minutes. For employees, follow the instructions at the Risk Services website: </w:t>
            </w:r>
            <w:hyperlink r:id="rId12" w:history="1">
              <w:r>
                <w:rPr>
                  <w:rStyle w:val="Hyperlink"/>
                  <w:rFonts w:ascii="Times New Roman" w:hAnsi="Times New Roman" w:cs="Times New Roman"/>
                  <w:sz w:val="20"/>
                  <w:szCs w:val="20"/>
                </w:rPr>
                <w:t>http://risk.ucsc.edu/workers-comp/reporting-and-treatment.html</w:t>
              </w:r>
            </w:hyperlink>
            <w:r>
              <w:rPr>
                <w:rFonts w:ascii="Times New Roman" w:hAnsi="Times New Roman" w:cs="Times New Roman"/>
                <w:sz w:val="20"/>
                <w:szCs w:val="20"/>
              </w:rPr>
              <w:t xml:space="preserv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Seek medical attention immediately.</w:t>
            </w:r>
          </w:p>
          <w:p w:rsidR="00286929" w:rsidRPr="002D63E8" w:rsidRDefault="00286929" w:rsidP="00286929">
            <w:pPr>
              <w:pStyle w:val="NoSpacing"/>
              <w:numPr>
                <w:ilvl w:val="0"/>
                <w:numId w:val="5"/>
              </w:numPr>
              <w:rPr>
                <w:rFonts w:ascii="Times New Roman" w:hAnsi="Times New Roman" w:cs="Times New Roman"/>
                <w:sz w:val="20"/>
                <w:szCs w:val="20"/>
              </w:rPr>
            </w:pPr>
            <w:r w:rsidRPr="002D63E8">
              <w:rPr>
                <w:rFonts w:ascii="Times New Roman" w:hAnsi="Times New Roman" w:cs="Times New Roman"/>
                <w:sz w:val="20"/>
                <w:szCs w:val="20"/>
              </w:rPr>
              <w:t xml:space="preserve">Complete incident report form,  </w:t>
            </w:r>
            <w:hyperlink r:id="rId13" w:tgtFrame="_blank" w:tooltip="First Report of Injury" w:history="1">
              <w:r w:rsidR="00DB32B5">
                <w:rPr>
                  <w:rStyle w:val="Hyperlink"/>
                  <w:rFonts w:ascii="Helvetica Neue" w:hAnsi="Helvetica Neue"/>
                  <w:color w:val="00458C"/>
                  <w:sz w:val="19"/>
                  <w:szCs w:val="19"/>
                  <w:shd w:val="clear" w:color="auto" w:fill="FFFFFF"/>
                </w:rPr>
                <w:t>Employer's First Report of Injury (EFR)</w:t>
              </w:r>
            </w:hyperlink>
            <w:r w:rsidR="00DB32B5">
              <w:rPr>
                <w:rFonts w:ascii="Times New Roman" w:hAnsi="Times New Roman" w:cs="Times New Roman"/>
                <w:sz w:val="20"/>
                <w:szCs w:val="20"/>
              </w:rPr>
              <w:t xml:space="preserve">, </w:t>
            </w:r>
            <w:r w:rsidRPr="002D63E8">
              <w:rPr>
                <w:rFonts w:ascii="Times New Roman" w:hAnsi="Times New Roman" w:cs="Times New Roman"/>
                <w:sz w:val="20"/>
                <w:szCs w:val="20"/>
              </w:rPr>
              <w:t xml:space="preserve">(contact EH&amp;S) and/or follow the instructions at the Risk Services website: </w:t>
            </w:r>
            <w:hyperlink r:id="rId14" w:history="1">
              <w:r w:rsidRPr="002D63E8">
                <w:rPr>
                  <w:rStyle w:val="Hyperlink"/>
                  <w:rFonts w:ascii="Times New Roman" w:hAnsi="Times New Roman" w:cs="Times New Roman"/>
                  <w:sz w:val="20"/>
                  <w:szCs w:val="20"/>
                </w:rPr>
                <w:t>http://risk.ucsc.edu/workers-comp/reporting-and-treatment.html</w:t>
              </w:r>
            </w:hyperlink>
          </w:p>
        </w:tc>
      </w:tr>
    </w:tbl>
    <w:p w:rsidR="00286929" w:rsidRDefault="00286929" w:rsidP="002C7FA9">
      <w:pPr>
        <w:pStyle w:val="NoSpacing"/>
      </w:pPr>
    </w:p>
    <w:tbl>
      <w:tblPr>
        <w:tblStyle w:val="TableGrid"/>
        <w:tblW w:w="0" w:type="auto"/>
        <w:tblLook w:val="04A0" w:firstRow="1" w:lastRow="0" w:firstColumn="1" w:lastColumn="0" w:noHBand="0" w:noVBand="1"/>
      </w:tblPr>
      <w:tblGrid>
        <w:gridCol w:w="10800"/>
      </w:tblGrid>
      <w:tr w:rsidR="00286929" w:rsidTr="004911A2">
        <w:tc>
          <w:tcPr>
            <w:tcW w:w="10800" w:type="dxa"/>
            <w:tcBorders>
              <w:top w:val="nil"/>
              <w:left w:val="nil"/>
              <w:bottom w:val="nil"/>
              <w:right w:val="nil"/>
            </w:tcBorders>
          </w:tcPr>
          <w:p w:rsidR="00286929" w:rsidRPr="00CF7B81" w:rsidRDefault="00286929" w:rsidP="00286929">
            <w:pPr>
              <w:rPr>
                <w:rFonts w:ascii="Times New Roman" w:hAnsi="Times New Roman" w:cs="Times New Roman"/>
                <w:sz w:val="20"/>
                <w:szCs w:val="20"/>
              </w:rPr>
            </w:pPr>
            <w:r w:rsidRPr="00CF7B81">
              <w:rPr>
                <w:rFonts w:ascii="Times New Roman" w:hAnsi="Times New Roman" w:cs="Times New Roman"/>
                <w:sz w:val="20"/>
                <w:szCs w:val="20"/>
              </w:rPr>
              <w:t>As the Principal Investigator, it is your responsibility to ensure that all individuals conducting this protocol are taught the correct procedures for safe handling of the hazardous materials involved. It is also your responsibility to ensure that your personnel complete Laboratory Safety Training and other applicable safety training courses.</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Prior to conducting any work with</w:t>
            </w:r>
            <w:r w:rsidR="00E83548">
              <w:rPr>
                <w:rFonts w:ascii="Times New Roman" w:hAnsi="Times New Roman"/>
                <w:sz w:val="20"/>
                <w:szCs w:val="20"/>
              </w:rPr>
              <w:t xml:space="preserve"> the chemicals listed in this SOP</w:t>
            </w:r>
            <w:r w:rsidRPr="00CF7B81">
              <w:rPr>
                <w:rFonts w:ascii="Times New Roman" w:hAnsi="Times New Roman"/>
                <w:sz w:val="20"/>
                <w:szCs w:val="20"/>
              </w:rPr>
              <w:t xml:space="preserve">, the PI or designee must provide training to his/her laboratory personnel regarding the specific hazards involved in working with this substance, work area decontamination, and emergency procedures.  </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The Principal Investigator must provide his/her laboratory personnel with a copy of this SOP and a copy of the SDS provided by the manufacturer.</w:t>
            </w:r>
          </w:p>
          <w:p w:rsidR="00286929" w:rsidRPr="00286929" w:rsidRDefault="00CB0D66" w:rsidP="002C7FA9">
            <w:pPr>
              <w:pStyle w:val="LightGrid-Accent31"/>
              <w:numPr>
                <w:ilvl w:val="0"/>
                <w:numId w:val="6"/>
              </w:numPr>
              <w:spacing w:before="120" w:after="120"/>
              <w:ind w:left="720"/>
              <w:rPr>
                <w:rFonts w:ascii="Times New Roman" w:hAnsi="Times New Roman"/>
                <w:sz w:val="20"/>
                <w:szCs w:val="20"/>
              </w:rPr>
            </w:pPr>
            <w:r>
              <w:rPr>
                <w:rFonts w:ascii="Times New Roman" w:hAnsi="Times New Roman"/>
                <w:sz w:val="20"/>
                <w:szCs w:val="20"/>
              </w:rPr>
              <w:t>The Principal Investigator must ensure that his/her laboratory personnel have updated records of appropriate laboratory safety training or refresher training</w:t>
            </w:r>
            <w:r w:rsidR="00286929" w:rsidRPr="00CF7B81">
              <w:rPr>
                <w:rFonts w:ascii="Times New Roman" w:hAnsi="Times New Roman"/>
                <w:sz w:val="20"/>
                <w:szCs w:val="20"/>
              </w:rPr>
              <w:t xml:space="preserve">.  </w:t>
            </w:r>
          </w:p>
        </w:tc>
      </w:tr>
      <w:tr w:rsidR="00286929" w:rsidTr="004911A2">
        <w:tc>
          <w:tcPr>
            <w:tcW w:w="10800" w:type="dxa"/>
            <w:tcBorders>
              <w:top w:val="nil"/>
              <w:left w:val="nil"/>
              <w:bottom w:val="nil"/>
              <w:right w:val="nil"/>
            </w:tcBorders>
          </w:tcPr>
          <w:p w:rsidR="00286929" w:rsidRDefault="00286929" w:rsidP="002C7FA9">
            <w:pPr>
              <w:pStyle w:val="NoSpacing"/>
              <w:rPr>
                <w:rFonts w:ascii="Times New Roman" w:hAnsi="Times New Roman" w:cs="Times New Roman"/>
                <w:b/>
                <w:i/>
                <w:sz w:val="20"/>
                <w:szCs w:val="20"/>
              </w:rPr>
            </w:pPr>
            <w:r w:rsidRPr="00CF7B81">
              <w:rPr>
                <w:rFonts w:ascii="Times New Roman" w:hAnsi="Times New Roman" w:cs="Times New Roman"/>
                <w:b/>
                <w:i/>
                <w:sz w:val="20"/>
                <w:szCs w:val="20"/>
              </w:rPr>
              <w:t>I have reviewed and approve this Standard Operating Procedure.</w:t>
            </w:r>
          </w:p>
          <w:p w:rsidR="004911A2" w:rsidRDefault="004911A2" w:rsidP="002C7FA9">
            <w:pPr>
              <w:pStyle w:val="NoSpacing"/>
              <w:rPr>
                <w:rFonts w:ascii="Times New Roman" w:hAnsi="Times New Roman" w:cs="Times New Roman"/>
                <w:b/>
                <w:i/>
                <w:sz w:val="20"/>
                <w:szCs w:val="20"/>
              </w:rPr>
            </w:pPr>
          </w:p>
          <w:tbl>
            <w:tblPr>
              <w:tblStyle w:val="TableGrid"/>
              <w:tblW w:w="0" w:type="auto"/>
              <w:tblLook w:val="04A0" w:firstRow="1" w:lastRow="0" w:firstColumn="1" w:lastColumn="0" w:noHBand="0" w:noVBand="1"/>
            </w:tblPr>
            <w:tblGrid>
              <w:gridCol w:w="5311"/>
              <w:gridCol w:w="5273"/>
            </w:tblGrid>
            <w:tr w:rsidR="004911A2" w:rsidTr="004911A2">
              <w:tc>
                <w:tcPr>
                  <w:tcW w:w="10800" w:type="dxa"/>
                  <w:gridSpan w:val="2"/>
                  <w:tcBorders>
                    <w:top w:val="nil"/>
                    <w:left w:val="nil"/>
                    <w:bottom w:val="single" w:sz="4" w:space="0" w:color="auto"/>
                    <w:right w:val="nil"/>
                  </w:tcBorders>
                  <w:hideMark/>
                </w:tcPr>
                <w:p w:rsidR="004911A2" w:rsidRDefault="00426110" w:rsidP="004911A2">
                  <w:pPr>
                    <w:pStyle w:val="NoSpacing"/>
                    <w:jc w:val="both"/>
                    <w:rPr>
                      <w:rFonts w:ascii="Times New Roman" w:hAnsi="Times New Roman" w:cs="Times New Roman"/>
                      <w:sz w:val="20"/>
                      <w:szCs w:val="20"/>
                    </w:rPr>
                  </w:pPr>
                  <w:sdt>
                    <w:sdtPr>
                      <w:rPr>
                        <w:rFonts w:ascii="Times New Roman" w:hAnsi="Times New Roman" w:cs="Times New Roman"/>
                        <w:sz w:val="20"/>
                        <w:szCs w:val="20"/>
                      </w:rPr>
                      <w:id w:val="-1729291379"/>
                      <w14:checkbox>
                        <w14:checked w14:val="0"/>
                        <w14:checkedState w14:val="2612" w14:font="MS Gothic"/>
                        <w14:uncheckedState w14:val="2610" w14:font="MS Gothic"/>
                      </w14:checkbox>
                    </w:sdtPr>
                    <w:sdtEndPr/>
                    <w:sdtContent>
                      <w:r w:rsidR="004911A2">
                        <w:rPr>
                          <w:rFonts w:ascii="MS Gothic" w:eastAsia="MS Gothic" w:hAnsi="MS Gothic" w:cs="Times New Roman" w:hint="eastAsia"/>
                          <w:sz w:val="20"/>
                          <w:szCs w:val="20"/>
                        </w:rPr>
                        <w:t>☐</w:t>
                      </w:r>
                    </w:sdtContent>
                  </w:sdt>
                  <w:r w:rsidR="004911A2">
                    <w:rPr>
                      <w:rFonts w:ascii="Times New Roman" w:hAnsi="Times New Roman" w:cs="Times New Roman"/>
                      <w:sz w:val="20"/>
                      <w:szCs w:val="20"/>
                    </w:rPr>
                    <w:t xml:space="preserve"> I understand that checking this box constitutes my approval of this document on </w:t>
                  </w:r>
                  <w:sdt>
                    <w:sdtPr>
                      <w:rPr>
                        <w:rFonts w:ascii="Times New Roman" w:hAnsi="Times New Roman" w:cs="Times New Roman"/>
                        <w:sz w:val="20"/>
                        <w:szCs w:val="20"/>
                      </w:rPr>
                      <w:id w:val="664826173"/>
                      <w:showingPlcHdr/>
                      <w:date>
                        <w:dateFormat w:val="M/d/yyyy"/>
                        <w:lid w:val="en-US"/>
                        <w:storeMappedDataAs w:val="dateTime"/>
                        <w:calendar w:val="gregorian"/>
                      </w:date>
                    </w:sdtPr>
                    <w:sdtEndPr/>
                    <w:sdtContent>
                      <w:r w:rsidR="004911A2">
                        <w:rPr>
                          <w:rStyle w:val="PlaceholderText"/>
                        </w:rPr>
                        <w:t>Click here to enter a date.</w:t>
                      </w:r>
                    </w:sdtContent>
                  </w:sdt>
                </w:p>
              </w:tc>
            </w:tr>
            <w:tr w:rsidR="004911A2" w:rsidTr="004911A2">
              <w:tc>
                <w:tcPr>
                  <w:tcW w:w="5405" w:type="dxa"/>
                  <w:tcBorders>
                    <w:top w:val="single" w:sz="4" w:space="0" w:color="auto"/>
                    <w:left w:val="nil"/>
                    <w:bottom w:val="nil"/>
                    <w:right w:val="nil"/>
                  </w:tcBorders>
                  <w:hideMark/>
                </w:tcPr>
                <w:p w:rsidR="004911A2" w:rsidRDefault="004911A2" w:rsidP="004911A2">
                  <w:pPr>
                    <w:jc w:val="both"/>
                    <w:rPr>
                      <w:rFonts w:ascii="Times New Roman" w:hAnsi="Times New Roman" w:cs="Times New Roman"/>
                      <w:sz w:val="20"/>
                      <w:szCs w:val="20"/>
                    </w:rPr>
                  </w:pPr>
                  <w:r>
                    <w:rPr>
                      <w:rFonts w:ascii="Times New Roman" w:hAnsi="Times New Roman" w:cs="Times New Roman"/>
                      <w:sz w:val="20"/>
                      <w:szCs w:val="20"/>
                    </w:rPr>
                    <w:t xml:space="preserve">PI Signature/Approval: </w:t>
                  </w:r>
                </w:p>
              </w:tc>
              <w:tc>
                <w:tcPr>
                  <w:tcW w:w="5395" w:type="dxa"/>
                  <w:tcBorders>
                    <w:top w:val="single" w:sz="4" w:space="0" w:color="auto"/>
                    <w:left w:val="nil"/>
                    <w:bottom w:val="nil"/>
                    <w:right w:val="nil"/>
                  </w:tcBorders>
                  <w:hideMark/>
                </w:tcPr>
                <w:p w:rsidR="004911A2" w:rsidRDefault="004911A2" w:rsidP="004911A2">
                  <w:pPr>
                    <w:jc w:val="both"/>
                    <w:rPr>
                      <w:rFonts w:ascii="Times New Roman" w:hAnsi="Times New Roman" w:cs="Times New Roman"/>
                      <w:sz w:val="20"/>
                      <w:szCs w:val="20"/>
                    </w:rPr>
                  </w:pPr>
                  <w:r>
                    <w:rPr>
                      <w:rFonts w:ascii="Times New Roman" w:hAnsi="Times New Roman" w:cs="Times New Roman"/>
                      <w:sz w:val="20"/>
                      <w:szCs w:val="20"/>
                    </w:rPr>
                    <w:t>DATE</w:t>
                  </w:r>
                </w:p>
              </w:tc>
            </w:tr>
          </w:tbl>
          <w:p w:rsidR="004911A2" w:rsidRDefault="004911A2" w:rsidP="002C7FA9">
            <w:pPr>
              <w:pStyle w:val="NoSpacing"/>
            </w:pPr>
          </w:p>
        </w:tc>
      </w:tr>
    </w:tbl>
    <w:p w:rsidR="00286929" w:rsidRDefault="00286929" w:rsidP="002C7FA9">
      <w:pPr>
        <w:pStyle w:val="NoSpacing"/>
        <w:sectPr w:rsidR="00286929" w:rsidSect="00A51FBF">
          <w:headerReference w:type="default" r:id="rId15"/>
          <w:footerReference w:type="default" r:id="rId16"/>
          <w:pgSz w:w="12240" w:h="15840"/>
          <w:pgMar w:top="720" w:right="720" w:bottom="720" w:left="720" w:header="720" w:footer="720" w:gutter="0"/>
          <w:cols w:space="720"/>
          <w:docGrid w:linePitch="360"/>
        </w:sectPr>
      </w:pPr>
    </w:p>
    <w:p w:rsidR="00A51FBF" w:rsidRDefault="00CD1B5D">
      <w:pPr>
        <w:rPr>
          <w:rFonts w:ascii="Times New Roman" w:hAnsi="Times New Roman" w:cs="Times New Roman"/>
          <w:color w:val="1F497D" w:themeColor="text2"/>
          <w:sz w:val="36"/>
          <w:szCs w:val="36"/>
          <w:u w:val="single"/>
        </w:rPr>
      </w:pPr>
      <w:r w:rsidRPr="000C3585">
        <w:rPr>
          <w:rFonts w:ascii="Times New Roman" w:hAnsi="Times New Roman" w:cs="Times New Roman"/>
          <w:color w:val="1F497D" w:themeColor="text2"/>
          <w:sz w:val="36"/>
          <w:szCs w:val="36"/>
          <w:u w:val="single"/>
        </w:rPr>
        <w:lastRenderedPageBreak/>
        <w:t>Chemical Information Summary</w:t>
      </w:r>
    </w:p>
    <w:p w:rsidR="00CD1B5D" w:rsidRDefault="00CD1B5D">
      <w:pPr>
        <w:rPr>
          <w:rFonts w:ascii="Times New Roman" w:hAnsi="Times New Roman" w:cs="Times New Roman"/>
          <w:b/>
          <w:i/>
          <w:color w:val="808080" w:themeColor="background1" w:themeShade="80"/>
          <w:sz w:val="20"/>
          <w:szCs w:val="20"/>
        </w:rPr>
      </w:pPr>
      <w:r w:rsidRPr="008A2EFF">
        <w:rPr>
          <w:rFonts w:ascii="Times New Roman" w:hAnsi="Times New Roman" w:cs="Times New Roman"/>
          <w:b/>
          <w:i/>
          <w:color w:val="808080" w:themeColor="background1" w:themeShade="80"/>
          <w:sz w:val="20"/>
          <w:szCs w:val="20"/>
        </w:rPr>
        <w:t>Provide information for all chemicals included in the SOP. See the SDS for detailed toxicity information.</w:t>
      </w:r>
      <w:r>
        <w:rPr>
          <w:rFonts w:ascii="Times New Roman" w:hAnsi="Times New Roman" w:cs="Times New Roman"/>
          <w:b/>
          <w:i/>
          <w:color w:val="808080" w:themeColor="background1" w:themeShade="80"/>
          <w:sz w:val="20"/>
          <w:szCs w:val="20"/>
        </w:rPr>
        <w:t xml:space="preserve"> Add more lines as needed.</w:t>
      </w:r>
    </w:p>
    <w:p w:rsidR="00CD1B5D" w:rsidRPr="00FC2F49" w:rsidRDefault="00CD1B5D">
      <w:pPr>
        <w:rPr>
          <w:rFonts w:ascii="Times New Roman" w:hAnsi="Times New Roman" w:cs="Times New Roman"/>
          <w:sz w:val="20"/>
          <w:szCs w:val="20"/>
        </w:rPr>
      </w:pPr>
      <w:r w:rsidRPr="00A82969">
        <w:rPr>
          <w:rFonts w:ascii="Times New Roman" w:hAnsi="Times New Roman" w:cs="Times New Roman"/>
          <w:b/>
          <w:sz w:val="24"/>
          <w:szCs w:val="24"/>
        </w:rPr>
        <w:t>Physical &amp; Chemical Properties</w:t>
      </w:r>
    </w:p>
    <w:tbl>
      <w:tblPr>
        <w:tblStyle w:val="TableGrid"/>
        <w:tblW w:w="14714" w:type="dxa"/>
        <w:jc w:val="center"/>
        <w:tblBorders>
          <w:insideH w:val="none" w:sz="0" w:space="0" w:color="auto"/>
          <w:insideV w:val="none" w:sz="0" w:space="0" w:color="auto"/>
        </w:tblBorders>
        <w:tblLayout w:type="fixed"/>
        <w:tblLook w:val="04A0" w:firstRow="1" w:lastRow="0" w:firstColumn="1" w:lastColumn="0" w:noHBand="0" w:noVBand="1"/>
      </w:tblPr>
      <w:tblGrid>
        <w:gridCol w:w="1777"/>
        <w:gridCol w:w="1260"/>
        <w:gridCol w:w="1530"/>
        <w:gridCol w:w="2430"/>
        <w:gridCol w:w="1620"/>
        <w:gridCol w:w="1260"/>
        <w:gridCol w:w="1455"/>
        <w:gridCol w:w="1080"/>
        <w:gridCol w:w="1170"/>
        <w:gridCol w:w="1132"/>
      </w:tblGrid>
      <w:tr w:rsidR="00CC217C" w:rsidRPr="007E5004" w:rsidTr="00B63C70">
        <w:trPr>
          <w:tblHeader/>
          <w:jc w:val="center"/>
        </w:trPr>
        <w:tc>
          <w:tcPr>
            <w:tcW w:w="1777" w:type="dxa"/>
            <w:tcBorders>
              <w:top w:val="single" w:sz="4" w:space="0" w:color="auto"/>
              <w:bottom w:val="single" w:sz="4" w:space="0" w:color="auto"/>
              <w:right w:val="nil"/>
            </w:tcBorders>
            <w:shd w:val="clear" w:color="auto" w:fill="F2F2F2" w:themeFill="background1" w:themeFillShade="F2"/>
          </w:tcPr>
          <w:p w:rsidR="00CC217C" w:rsidRPr="007E5004" w:rsidRDefault="00CC217C" w:rsidP="00DD36C6">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Chemical</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DD36C6">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CAS#</w:t>
            </w:r>
          </w:p>
        </w:tc>
        <w:tc>
          <w:tcPr>
            <w:tcW w:w="153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DD36C6">
            <w:pPr>
              <w:spacing w:before="120" w:after="120"/>
              <w:jc w:val="center"/>
              <w:rPr>
                <w:rFonts w:ascii="Times New Roman" w:hAnsi="Times New Roman" w:cs="Times New Roman"/>
                <w:sz w:val="20"/>
                <w:szCs w:val="20"/>
              </w:rPr>
            </w:pPr>
            <w:r w:rsidRPr="007E5004">
              <w:rPr>
                <w:rFonts w:ascii="Times New Roman" w:eastAsia="Times New Roman" w:hAnsi="Times New Roman" w:cs="Times New Roman"/>
                <w:sz w:val="20"/>
                <w:szCs w:val="20"/>
              </w:rPr>
              <w:t>Molecular Formula</w:t>
            </w:r>
          </w:p>
        </w:tc>
        <w:tc>
          <w:tcPr>
            <w:tcW w:w="243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DD36C6">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Structure</w:t>
            </w:r>
          </w:p>
        </w:tc>
        <w:tc>
          <w:tcPr>
            <w:tcW w:w="162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DD36C6">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Molecular Weight (g/</w:t>
            </w:r>
            <w:proofErr w:type="spellStart"/>
            <w:r w:rsidRPr="007E5004">
              <w:rPr>
                <w:rFonts w:ascii="Times New Roman" w:eastAsia="Times New Roman" w:hAnsi="Times New Roman" w:cs="Times New Roman"/>
                <w:sz w:val="20"/>
                <w:szCs w:val="20"/>
              </w:rPr>
              <w:t>mol</w:t>
            </w:r>
            <w:proofErr w:type="spellEnd"/>
            <w:r w:rsidRPr="007E5004">
              <w:rPr>
                <w:rFonts w:ascii="Times New Roman" w:eastAsia="Times New Roman" w:hAnsi="Times New Roman" w:cs="Times New Roman"/>
                <w:sz w:val="20"/>
                <w:szCs w:val="20"/>
              </w:rPr>
              <w:t>)</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DD36C6">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Density (g/mL)</w:t>
            </w:r>
          </w:p>
        </w:tc>
        <w:tc>
          <w:tcPr>
            <w:tcW w:w="1455"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DD36C6">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Form (physical state)</w:t>
            </w:r>
          </w:p>
        </w:tc>
        <w:tc>
          <w:tcPr>
            <w:tcW w:w="108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DD36C6">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 xml:space="preserve">Melting Point </w:t>
            </w:r>
            <w:r w:rsidRPr="007E5004">
              <w:rPr>
                <w:rFonts w:ascii="Times New Roman" w:hAnsi="Times New Roman" w:cs="Times New Roman"/>
                <w:sz w:val="20"/>
                <w:szCs w:val="20"/>
              </w:rPr>
              <w:t>(ºC)</w:t>
            </w:r>
          </w:p>
        </w:tc>
        <w:tc>
          <w:tcPr>
            <w:tcW w:w="1170" w:type="dxa"/>
            <w:tcBorders>
              <w:top w:val="single" w:sz="4" w:space="0" w:color="auto"/>
              <w:left w:val="nil"/>
              <w:bottom w:val="single" w:sz="4" w:space="0" w:color="auto"/>
              <w:right w:val="nil"/>
            </w:tcBorders>
            <w:shd w:val="clear" w:color="auto" w:fill="F2F2F2" w:themeFill="background1" w:themeFillShade="F2"/>
          </w:tcPr>
          <w:p w:rsidR="00CC217C" w:rsidRPr="007E5004" w:rsidRDefault="00CC217C" w:rsidP="00DD36C6">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 xml:space="preserve">Boiling point </w:t>
            </w:r>
            <w:r w:rsidRPr="007E5004">
              <w:rPr>
                <w:rFonts w:ascii="Times New Roman" w:hAnsi="Times New Roman" w:cs="Times New Roman"/>
                <w:sz w:val="20"/>
                <w:szCs w:val="20"/>
              </w:rPr>
              <w:t>(ºC)</w:t>
            </w:r>
          </w:p>
        </w:tc>
        <w:tc>
          <w:tcPr>
            <w:tcW w:w="1132" w:type="dxa"/>
            <w:tcBorders>
              <w:top w:val="single" w:sz="4" w:space="0" w:color="auto"/>
              <w:left w:val="nil"/>
              <w:bottom w:val="single" w:sz="4" w:space="0" w:color="auto"/>
            </w:tcBorders>
            <w:shd w:val="clear" w:color="auto" w:fill="F2F2F2" w:themeFill="background1" w:themeFillShade="F2"/>
          </w:tcPr>
          <w:p w:rsidR="00CC217C" w:rsidRPr="007E5004" w:rsidRDefault="00CC217C" w:rsidP="00DD36C6">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 xml:space="preserve">Flash point </w:t>
            </w:r>
            <w:r w:rsidRPr="007E5004">
              <w:rPr>
                <w:rFonts w:ascii="Times New Roman" w:hAnsi="Times New Roman" w:cs="Times New Roman"/>
                <w:sz w:val="20"/>
                <w:szCs w:val="20"/>
              </w:rPr>
              <w:t>(ºC)</w:t>
            </w:r>
          </w:p>
        </w:tc>
      </w:tr>
      <w:tr w:rsidR="00CC217C" w:rsidRPr="007E5004" w:rsidTr="00C37F34">
        <w:trPr>
          <w:jc w:val="center"/>
        </w:trPr>
        <w:tc>
          <w:tcPr>
            <w:tcW w:w="1777" w:type="dxa"/>
            <w:tcBorders>
              <w:top w:val="single" w:sz="4" w:space="0" w:color="auto"/>
              <w:bottom w:val="single" w:sz="4" w:space="0" w:color="auto"/>
              <w:right w:val="nil"/>
            </w:tcBorders>
          </w:tcPr>
          <w:p w:rsidR="00CC217C" w:rsidRPr="00A95495" w:rsidRDefault="00CC217C" w:rsidP="00BA0623">
            <w:pPr>
              <w:spacing w:before="120" w:after="120"/>
              <w:jc w:val="center"/>
              <w:rPr>
                <w:rFonts w:ascii="Times New Roman" w:eastAsia="Times New Roman" w:hAnsi="Times New Roman" w:cs="Times New Roman"/>
                <w:sz w:val="20"/>
                <w:szCs w:val="20"/>
              </w:rPr>
            </w:pPr>
          </w:p>
        </w:tc>
        <w:tc>
          <w:tcPr>
            <w:tcW w:w="1260" w:type="dxa"/>
            <w:tcBorders>
              <w:top w:val="single" w:sz="4" w:space="0" w:color="auto"/>
              <w:left w:val="nil"/>
              <w:bottom w:val="single" w:sz="4" w:space="0" w:color="auto"/>
              <w:right w:val="nil"/>
            </w:tcBorders>
          </w:tcPr>
          <w:p w:rsidR="00CC217C" w:rsidRPr="00A95495" w:rsidRDefault="00CC217C" w:rsidP="00E83548">
            <w:pPr>
              <w:spacing w:before="120" w:after="120"/>
              <w:rPr>
                <w:rFonts w:ascii="Times New Roman" w:hAnsi="Times New Roman" w:cs="Times New Roman"/>
                <w:sz w:val="20"/>
                <w:szCs w:val="20"/>
              </w:rPr>
            </w:pPr>
          </w:p>
        </w:tc>
        <w:tc>
          <w:tcPr>
            <w:tcW w:w="1530" w:type="dxa"/>
            <w:tcBorders>
              <w:top w:val="single" w:sz="4" w:space="0" w:color="auto"/>
              <w:left w:val="nil"/>
              <w:bottom w:val="single" w:sz="4" w:space="0" w:color="auto"/>
              <w:right w:val="nil"/>
            </w:tcBorders>
          </w:tcPr>
          <w:p w:rsidR="00CC217C" w:rsidRPr="00A95495" w:rsidRDefault="00C37F34" w:rsidP="00DD36C6">
            <w:pPr>
              <w:spacing w:before="120" w:after="120"/>
              <w:jc w:val="center"/>
              <w:rPr>
                <w:rFonts w:ascii="Times New Roman" w:hAnsi="Times New Roman" w:cs="Times New Roman"/>
                <w:sz w:val="20"/>
                <w:szCs w:val="20"/>
              </w:rPr>
            </w:pPr>
            <w:r>
              <w:rPr>
                <w:noProof/>
              </w:rPr>
              <w:drawing>
                <wp:inline distT="0" distB="0" distL="0" distR="0">
                  <wp:extent cx="736560" cy="390525"/>
                  <wp:effectExtent l="0" t="0" r="6985" b="0"/>
                  <wp:docPr id="2" name="Picture 2" descr="Pentobarbital sodium salt C11H17N2NaO3 [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obarbital sodium salt C11H17N2NaO3 [57-3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9877" cy="392284"/>
                          </a:xfrm>
                          <a:prstGeom prst="rect">
                            <a:avLst/>
                          </a:prstGeom>
                          <a:noFill/>
                          <a:ln>
                            <a:noFill/>
                          </a:ln>
                        </pic:spPr>
                      </pic:pic>
                    </a:graphicData>
                  </a:graphic>
                </wp:inline>
              </w:drawing>
            </w:r>
          </w:p>
        </w:tc>
        <w:tc>
          <w:tcPr>
            <w:tcW w:w="2430" w:type="dxa"/>
            <w:tcBorders>
              <w:top w:val="single" w:sz="4" w:space="0" w:color="auto"/>
              <w:left w:val="nil"/>
              <w:bottom w:val="single" w:sz="4" w:space="0" w:color="auto"/>
              <w:right w:val="nil"/>
            </w:tcBorders>
          </w:tcPr>
          <w:p w:rsidR="00CC217C" w:rsidRPr="00A95495" w:rsidRDefault="00CC217C" w:rsidP="00DD36C6">
            <w:pPr>
              <w:spacing w:before="120" w:after="120"/>
              <w:jc w:val="center"/>
              <w:rPr>
                <w:rFonts w:ascii="Times New Roman" w:hAnsi="Times New Roman" w:cs="Times New Roman"/>
                <w:sz w:val="20"/>
                <w:szCs w:val="20"/>
              </w:rPr>
            </w:pPr>
          </w:p>
        </w:tc>
        <w:tc>
          <w:tcPr>
            <w:tcW w:w="1620" w:type="dxa"/>
            <w:tcBorders>
              <w:top w:val="single" w:sz="4" w:space="0" w:color="auto"/>
              <w:left w:val="nil"/>
              <w:bottom w:val="single" w:sz="4" w:space="0" w:color="auto"/>
              <w:right w:val="nil"/>
            </w:tcBorders>
          </w:tcPr>
          <w:p w:rsidR="00CC217C" w:rsidRPr="00A95495" w:rsidRDefault="00CC217C" w:rsidP="00DD36C6">
            <w:pPr>
              <w:spacing w:before="120" w:after="120"/>
              <w:jc w:val="cente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tcPr>
          <w:p w:rsidR="00CC217C" w:rsidRPr="00A95495" w:rsidRDefault="00CC217C" w:rsidP="00DD36C6">
            <w:pPr>
              <w:spacing w:before="120" w:after="120"/>
              <w:jc w:val="center"/>
              <w:rPr>
                <w:rFonts w:ascii="Times New Roman" w:hAnsi="Times New Roman" w:cs="Times New Roman"/>
                <w:sz w:val="20"/>
                <w:szCs w:val="20"/>
              </w:rPr>
            </w:pPr>
          </w:p>
        </w:tc>
        <w:tc>
          <w:tcPr>
            <w:tcW w:w="1455" w:type="dxa"/>
            <w:tcBorders>
              <w:top w:val="single" w:sz="4" w:space="0" w:color="auto"/>
              <w:left w:val="nil"/>
              <w:bottom w:val="single" w:sz="4" w:space="0" w:color="auto"/>
              <w:right w:val="nil"/>
            </w:tcBorders>
          </w:tcPr>
          <w:p w:rsidR="00CC217C" w:rsidRPr="00A95495" w:rsidRDefault="00CC217C" w:rsidP="00DD36C6">
            <w:pPr>
              <w:spacing w:before="120" w:after="120"/>
              <w:jc w:val="center"/>
              <w:rPr>
                <w:rFonts w:ascii="Times New Roman" w:hAnsi="Times New Roman" w:cs="Times New Roman"/>
                <w:sz w:val="20"/>
                <w:szCs w:val="20"/>
              </w:rPr>
            </w:pPr>
          </w:p>
        </w:tc>
        <w:tc>
          <w:tcPr>
            <w:tcW w:w="1080" w:type="dxa"/>
            <w:tcBorders>
              <w:top w:val="single" w:sz="4" w:space="0" w:color="auto"/>
              <w:left w:val="nil"/>
              <w:bottom w:val="single" w:sz="4" w:space="0" w:color="auto"/>
              <w:right w:val="nil"/>
            </w:tcBorders>
          </w:tcPr>
          <w:p w:rsidR="00CC217C" w:rsidRPr="00A95495" w:rsidRDefault="00CC217C" w:rsidP="00BA0623">
            <w:pPr>
              <w:spacing w:before="120" w:after="120"/>
              <w:jc w:val="center"/>
              <w:rPr>
                <w:rFonts w:ascii="Times New Roman" w:hAnsi="Times New Roman" w:cs="Times New Roman"/>
                <w:sz w:val="20"/>
                <w:szCs w:val="20"/>
              </w:rPr>
            </w:pPr>
          </w:p>
        </w:tc>
        <w:tc>
          <w:tcPr>
            <w:tcW w:w="1170" w:type="dxa"/>
            <w:tcBorders>
              <w:top w:val="single" w:sz="4" w:space="0" w:color="auto"/>
              <w:left w:val="nil"/>
              <w:bottom w:val="single" w:sz="4" w:space="0" w:color="auto"/>
              <w:right w:val="nil"/>
            </w:tcBorders>
          </w:tcPr>
          <w:p w:rsidR="00CC217C" w:rsidRPr="00A95495" w:rsidRDefault="00CC217C" w:rsidP="00BA0623">
            <w:pPr>
              <w:spacing w:before="120" w:after="120"/>
              <w:jc w:val="center"/>
              <w:rPr>
                <w:rFonts w:ascii="Times New Roman" w:hAnsi="Times New Roman" w:cs="Times New Roman"/>
                <w:sz w:val="20"/>
                <w:szCs w:val="20"/>
              </w:rPr>
            </w:pPr>
          </w:p>
        </w:tc>
        <w:tc>
          <w:tcPr>
            <w:tcW w:w="1132" w:type="dxa"/>
            <w:tcBorders>
              <w:top w:val="single" w:sz="4" w:space="0" w:color="auto"/>
              <w:left w:val="nil"/>
              <w:bottom w:val="single" w:sz="4" w:space="0" w:color="auto"/>
            </w:tcBorders>
          </w:tcPr>
          <w:p w:rsidR="00CC217C" w:rsidRPr="00A95495" w:rsidRDefault="00CC217C" w:rsidP="00DD36C6">
            <w:pPr>
              <w:spacing w:before="120" w:after="120"/>
              <w:jc w:val="center"/>
              <w:rPr>
                <w:rFonts w:ascii="Times New Roman" w:hAnsi="Times New Roman" w:cs="Times New Roman"/>
                <w:sz w:val="20"/>
                <w:szCs w:val="20"/>
              </w:rPr>
            </w:pPr>
          </w:p>
        </w:tc>
      </w:tr>
      <w:tr w:rsidR="00C37F34" w:rsidRPr="007E5004" w:rsidTr="00C37F34">
        <w:trPr>
          <w:jc w:val="center"/>
        </w:trPr>
        <w:sdt>
          <w:sdtPr>
            <w:rPr>
              <w:rFonts w:ascii="Times New Roman" w:eastAsia="Times New Roman" w:hAnsi="Times New Roman" w:cs="Times New Roman"/>
              <w:sz w:val="20"/>
              <w:szCs w:val="20"/>
            </w:rPr>
            <w:id w:val="-771011873"/>
          </w:sdtPr>
          <w:sdtEndPr/>
          <w:sdtContent>
            <w:tc>
              <w:tcPr>
                <w:tcW w:w="1777" w:type="dxa"/>
                <w:tcBorders>
                  <w:top w:val="single" w:sz="4" w:space="0" w:color="auto"/>
                  <w:bottom w:val="single" w:sz="4" w:space="0" w:color="auto"/>
                  <w:right w:val="nil"/>
                </w:tcBorders>
              </w:tcPr>
              <w:p w:rsidR="00C37F34" w:rsidRDefault="00C37F34" w:rsidP="00C37F34">
                <w:pPr>
                  <w:spacing w:before="120" w:after="120"/>
                  <w:jc w:val="center"/>
                  <w:rPr>
                    <w:rFonts w:ascii="Times New Roman" w:eastAsia="Times New Roman" w:hAnsi="Times New Roman" w:cs="Times New Roman"/>
                    <w:sz w:val="20"/>
                    <w:szCs w:val="20"/>
                  </w:rPr>
                </w:pPr>
                <w:r>
                  <w:rPr>
                    <w:rFonts w:ascii="Times New Roman" w:hAnsi="Times New Roman" w:cs="Times New Roman"/>
                    <w:sz w:val="20"/>
                    <w:szCs w:val="20"/>
                  </w:rPr>
                  <w:t>Hydrochloric Acid</w:t>
                </w:r>
              </w:p>
            </w:tc>
          </w:sdtContent>
        </w:sdt>
        <w:sdt>
          <w:sdtPr>
            <w:rPr>
              <w:rFonts w:ascii="Times New Roman" w:hAnsi="Times New Roman" w:cs="Times New Roman"/>
              <w:sz w:val="20"/>
              <w:szCs w:val="20"/>
            </w:rPr>
            <w:id w:val="-468595152"/>
          </w:sdtPr>
          <w:sdtEndPr/>
          <w:sdtContent>
            <w:tc>
              <w:tcPr>
                <w:tcW w:w="1260" w:type="dxa"/>
                <w:tcBorders>
                  <w:top w:val="single" w:sz="4" w:space="0" w:color="auto"/>
                  <w:left w:val="nil"/>
                  <w:bottom w:val="single" w:sz="4" w:space="0" w:color="auto"/>
                  <w:right w:val="nil"/>
                </w:tcBorders>
              </w:tcPr>
              <w:p w:rsidR="00C37F34" w:rsidRDefault="00C37F34" w:rsidP="00C37F34">
                <w:pPr>
                  <w:spacing w:before="120" w:after="120"/>
                  <w:rPr>
                    <w:rFonts w:ascii="Times New Roman" w:hAnsi="Times New Roman" w:cs="Times New Roman"/>
                    <w:sz w:val="20"/>
                    <w:szCs w:val="20"/>
                  </w:rPr>
                </w:pPr>
                <w:r>
                  <w:rPr>
                    <w:rFonts w:ascii="Times New Roman" w:hAnsi="Times New Roman" w:cs="Times New Roman"/>
                    <w:sz w:val="20"/>
                    <w:szCs w:val="20"/>
                  </w:rPr>
                  <w:t>7647-01-0</w:t>
                </w:r>
              </w:p>
            </w:tc>
          </w:sdtContent>
        </w:sdt>
        <w:tc>
          <w:tcPr>
            <w:tcW w:w="1530" w:type="dxa"/>
            <w:tcBorders>
              <w:top w:val="single" w:sz="4" w:space="0" w:color="auto"/>
              <w:left w:val="nil"/>
              <w:bottom w:val="single" w:sz="4" w:space="0" w:color="auto"/>
              <w:right w:val="nil"/>
            </w:tcBorders>
          </w:tcPr>
          <w:p w:rsidR="00C37F34" w:rsidRDefault="00C37F34" w:rsidP="00C37F34">
            <w:pPr>
              <w:spacing w:before="120" w:after="120"/>
              <w:jc w:val="center"/>
              <w:rPr>
                <w:rFonts w:ascii="Times New Roman" w:hAnsi="Times New Roman" w:cs="Times New Roman"/>
                <w:sz w:val="20"/>
                <w:szCs w:val="20"/>
              </w:rPr>
            </w:pPr>
            <w:proofErr w:type="spellStart"/>
            <w:r>
              <w:rPr>
                <w:rFonts w:ascii="Times New Roman" w:hAnsi="Times New Roman" w:cs="Times New Roman"/>
                <w:sz w:val="20"/>
                <w:szCs w:val="20"/>
              </w:rPr>
              <w:t>HCl</w:t>
            </w:r>
            <w:proofErr w:type="spellEnd"/>
          </w:p>
        </w:tc>
        <w:tc>
          <w:tcPr>
            <w:tcW w:w="2430" w:type="dxa"/>
            <w:tcBorders>
              <w:top w:val="single" w:sz="4" w:space="0" w:color="auto"/>
              <w:left w:val="nil"/>
              <w:bottom w:val="single" w:sz="4" w:space="0" w:color="auto"/>
              <w:right w:val="nil"/>
            </w:tcBorders>
          </w:tcPr>
          <w:p w:rsidR="00C37F34" w:rsidRDefault="00C37F34" w:rsidP="00C37F34">
            <w:pPr>
              <w:spacing w:before="120" w:after="120"/>
              <w:jc w:val="center"/>
              <w:rPr>
                <w:rFonts w:ascii="Times New Roman" w:hAnsi="Times New Roman" w:cs="Times New Roman"/>
                <w:sz w:val="20"/>
                <w:szCs w:val="20"/>
              </w:rPr>
            </w:pPr>
            <w:r>
              <w:rPr>
                <w:rFonts w:ascii="Times New Roman" w:hAnsi="Times New Roman" w:cs="Times New Roman"/>
                <w:sz w:val="20"/>
                <w:szCs w:val="20"/>
              </w:rPr>
              <w:t>H-Cl</w:t>
            </w:r>
          </w:p>
        </w:tc>
        <w:tc>
          <w:tcPr>
            <w:tcW w:w="1620" w:type="dxa"/>
            <w:tcBorders>
              <w:top w:val="single" w:sz="4" w:space="0" w:color="auto"/>
              <w:left w:val="nil"/>
              <w:bottom w:val="single" w:sz="4" w:space="0" w:color="auto"/>
              <w:right w:val="nil"/>
            </w:tcBorders>
          </w:tcPr>
          <w:p w:rsidR="00C37F34" w:rsidRDefault="00C37F34" w:rsidP="00C37F34">
            <w:pPr>
              <w:spacing w:before="120" w:after="120"/>
              <w:jc w:val="center"/>
              <w:rPr>
                <w:rFonts w:ascii="Times New Roman" w:hAnsi="Times New Roman" w:cs="Times New Roman"/>
                <w:sz w:val="20"/>
                <w:szCs w:val="20"/>
              </w:rPr>
            </w:pPr>
            <w:r>
              <w:rPr>
                <w:rFonts w:ascii="Times New Roman" w:hAnsi="Times New Roman" w:cs="Times New Roman"/>
                <w:sz w:val="20"/>
                <w:szCs w:val="20"/>
              </w:rPr>
              <w:t>36.46</w:t>
            </w:r>
          </w:p>
        </w:tc>
        <w:tc>
          <w:tcPr>
            <w:tcW w:w="1260" w:type="dxa"/>
            <w:tcBorders>
              <w:top w:val="single" w:sz="4" w:space="0" w:color="auto"/>
              <w:left w:val="nil"/>
              <w:bottom w:val="single" w:sz="4" w:space="0" w:color="auto"/>
              <w:right w:val="nil"/>
            </w:tcBorders>
          </w:tcPr>
          <w:p w:rsidR="00C37F34" w:rsidRDefault="00C37F34" w:rsidP="00C37F34">
            <w:pPr>
              <w:spacing w:before="120" w:after="120"/>
              <w:jc w:val="center"/>
              <w:rPr>
                <w:rFonts w:ascii="Times New Roman" w:hAnsi="Times New Roman" w:cs="Times New Roman"/>
                <w:sz w:val="20"/>
                <w:szCs w:val="20"/>
              </w:rPr>
            </w:pPr>
            <w:r>
              <w:rPr>
                <w:rFonts w:ascii="Times New Roman" w:hAnsi="Times New Roman" w:cs="Times New Roman"/>
                <w:sz w:val="20"/>
                <w:szCs w:val="20"/>
              </w:rPr>
              <w:t>1.2</w:t>
            </w:r>
          </w:p>
        </w:tc>
        <w:tc>
          <w:tcPr>
            <w:tcW w:w="1455" w:type="dxa"/>
            <w:tcBorders>
              <w:top w:val="single" w:sz="4" w:space="0" w:color="auto"/>
              <w:left w:val="nil"/>
              <w:bottom w:val="single" w:sz="4" w:space="0" w:color="auto"/>
              <w:right w:val="nil"/>
            </w:tcBorders>
          </w:tcPr>
          <w:p w:rsidR="00C37F34" w:rsidRDefault="00C37F34" w:rsidP="00C37F34">
            <w:pPr>
              <w:spacing w:before="120" w:after="120"/>
              <w:jc w:val="center"/>
              <w:rPr>
                <w:rFonts w:ascii="Times New Roman" w:hAnsi="Times New Roman" w:cs="Times New Roman"/>
                <w:sz w:val="20"/>
                <w:szCs w:val="20"/>
              </w:rPr>
            </w:pPr>
            <w:r>
              <w:rPr>
                <w:rFonts w:ascii="Times New Roman" w:hAnsi="Times New Roman" w:cs="Times New Roman"/>
                <w:sz w:val="20"/>
                <w:szCs w:val="20"/>
              </w:rPr>
              <w:t>Liquid</w:t>
            </w:r>
          </w:p>
        </w:tc>
        <w:tc>
          <w:tcPr>
            <w:tcW w:w="1080" w:type="dxa"/>
            <w:tcBorders>
              <w:top w:val="single" w:sz="4" w:space="0" w:color="auto"/>
              <w:left w:val="nil"/>
              <w:bottom w:val="single" w:sz="4" w:space="0" w:color="auto"/>
              <w:right w:val="nil"/>
            </w:tcBorders>
          </w:tcPr>
          <w:p w:rsidR="00C37F34" w:rsidRDefault="00C37F34" w:rsidP="00C37F34">
            <w:pPr>
              <w:spacing w:before="120" w:after="120"/>
              <w:jc w:val="center"/>
              <w:rPr>
                <w:rFonts w:ascii="Times New Roman" w:hAnsi="Times New Roman" w:cs="Times New Roman"/>
                <w:sz w:val="20"/>
                <w:szCs w:val="20"/>
              </w:rPr>
            </w:pPr>
            <w:r>
              <w:rPr>
                <w:rFonts w:ascii="Times New Roman" w:hAnsi="Times New Roman" w:cs="Times New Roman"/>
                <w:sz w:val="20"/>
                <w:szCs w:val="20"/>
              </w:rPr>
              <w:t xml:space="preserve">-30 (-22 °F) </w:t>
            </w:r>
          </w:p>
        </w:tc>
        <w:tc>
          <w:tcPr>
            <w:tcW w:w="1170" w:type="dxa"/>
            <w:tcBorders>
              <w:top w:val="single" w:sz="4" w:space="0" w:color="auto"/>
              <w:left w:val="nil"/>
              <w:bottom w:val="single" w:sz="4" w:space="0" w:color="auto"/>
              <w:right w:val="nil"/>
            </w:tcBorders>
          </w:tcPr>
          <w:p w:rsidR="00C37F34" w:rsidRDefault="00C37F34" w:rsidP="00C37F34">
            <w:pPr>
              <w:spacing w:before="120" w:after="120"/>
              <w:jc w:val="center"/>
              <w:rPr>
                <w:rFonts w:ascii="Times New Roman" w:hAnsi="Times New Roman" w:cs="Times New Roman"/>
                <w:sz w:val="20"/>
                <w:szCs w:val="20"/>
              </w:rPr>
            </w:pPr>
            <w:r>
              <w:rPr>
                <w:rFonts w:ascii="Times New Roman" w:hAnsi="Times New Roman" w:cs="Times New Roman"/>
                <w:sz w:val="20"/>
                <w:szCs w:val="20"/>
              </w:rPr>
              <w:t xml:space="preserve">&gt; 100 (&gt; 212 °F) - lit. </w:t>
            </w:r>
          </w:p>
        </w:tc>
        <w:tc>
          <w:tcPr>
            <w:tcW w:w="1132" w:type="dxa"/>
            <w:tcBorders>
              <w:top w:val="single" w:sz="4" w:space="0" w:color="auto"/>
              <w:left w:val="nil"/>
              <w:bottom w:val="single" w:sz="4" w:space="0" w:color="auto"/>
            </w:tcBorders>
          </w:tcPr>
          <w:p w:rsidR="00C37F34" w:rsidRDefault="00C37F34" w:rsidP="00C37F34">
            <w:pPr>
              <w:spacing w:before="120" w:after="120"/>
              <w:jc w:val="center"/>
              <w:rPr>
                <w:rFonts w:ascii="Times New Roman" w:hAnsi="Times New Roman" w:cs="Times New Roman"/>
                <w:sz w:val="20"/>
                <w:szCs w:val="20"/>
              </w:rPr>
            </w:pPr>
            <w:r>
              <w:rPr>
                <w:rFonts w:ascii="Times New Roman" w:hAnsi="Times New Roman" w:cs="Times New Roman"/>
                <w:sz w:val="20"/>
                <w:szCs w:val="20"/>
              </w:rPr>
              <w:t>NA</w:t>
            </w:r>
          </w:p>
        </w:tc>
      </w:tr>
      <w:tr w:rsidR="003F4F7F" w:rsidRPr="007E5004" w:rsidTr="00B63C70">
        <w:trPr>
          <w:jc w:val="center"/>
        </w:trPr>
        <w:tc>
          <w:tcPr>
            <w:tcW w:w="1777" w:type="dxa"/>
            <w:tcBorders>
              <w:top w:val="single" w:sz="4" w:space="0" w:color="auto"/>
              <w:right w:val="nil"/>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Sodium Hydroxide</w:t>
            </w:r>
          </w:p>
        </w:tc>
        <w:tc>
          <w:tcPr>
            <w:tcW w:w="1260" w:type="dxa"/>
            <w:tcBorders>
              <w:top w:val="single" w:sz="4" w:space="0" w:color="auto"/>
              <w:left w:val="nil"/>
              <w:right w:val="nil"/>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1310-73-2</w:t>
            </w:r>
          </w:p>
        </w:tc>
        <w:tc>
          <w:tcPr>
            <w:tcW w:w="1530" w:type="dxa"/>
            <w:tcBorders>
              <w:top w:val="single" w:sz="4" w:space="0" w:color="auto"/>
              <w:left w:val="nil"/>
              <w:right w:val="nil"/>
            </w:tcBorders>
          </w:tcPr>
          <w:p w:rsidR="003F4F7F" w:rsidRDefault="003F4F7F" w:rsidP="003F4F7F">
            <w:pPr>
              <w:spacing w:before="120" w:after="120"/>
              <w:jc w:val="center"/>
              <w:rPr>
                <w:rFonts w:ascii="Times New Roman" w:hAnsi="Times New Roman" w:cs="Times New Roman"/>
                <w:sz w:val="20"/>
                <w:szCs w:val="20"/>
              </w:rPr>
            </w:pPr>
            <w:proofErr w:type="spellStart"/>
            <w:r>
              <w:rPr>
                <w:rFonts w:ascii="Times New Roman" w:hAnsi="Times New Roman" w:cs="Times New Roman"/>
                <w:sz w:val="20"/>
                <w:szCs w:val="20"/>
              </w:rPr>
              <w:t>NaOH</w:t>
            </w:r>
            <w:proofErr w:type="spellEnd"/>
          </w:p>
        </w:tc>
        <w:tc>
          <w:tcPr>
            <w:tcW w:w="2430" w:type="dxa"/>
            <w:tcBorders>
              <w:top w:val="single" w:sz="4" w:space="0" w:color="auto"/>
              <w:left w:val="nil"/>
              <w:right w:val="nil"/>
            </w:tcBorders>
          </w:tcPr>
          <w:p w:rsidR="003F4F7F" w:rsidRDefault="003F4F7F" w:rsidP="003F4F7F">
            <w:pPr>
              <w:spacing w:before="120" w:after="120"/>
              <w:jc w:val="center"/>
              <w:rPr>
                <w:rFonts w:ascii="Times New Roman" w:hAnsi="Times New Roman" w:cs="Times New Roman"/>
                <w:sz w:val="20"/>
                <w:szCs w:val="20"/>
              </w:rPr>
            </w:pPr>
            <w:proofErr w:type="spellStart"/>
            <w:r>
              <w:rPr>
                <w:rFonts w:ascii="Times New Roman" w:hAnsi="Times New Roman" w:cs="Times New Roman"/>
                <w:sz w:val="20"/>
                <w:szCs w:val="20"/>
              </w:rPr>
              <w:t>NaOH</w:t>
            </w:r>
            <w:proofErr w:type="spellEnd"/>
          </w:p>
        </w:tc>
        <w:tc>
          <w:tcPr>
            <w:tcW w:w="1620" w:type="dxa"/>
            <w:tcBorders>
              <w:top w:val="single" w:sz="4" w:space="0" w:color="auto"/>
              <w:left w:val="nil"/>
              <w:right w:val="nil"/>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40.0</w:t>
            </w:r>
          </w:p>
        </w:tc>
        <w:tc>
          <w:tcPr>
            <w:tcW w:w="1260" w:type="dxa"/>
            <w:tcBorders>
              <w:top w:val="single" w:sz="4" w:space="0" w:color="auto"/>
              <w:left w:val="nil"/>
              <w:right w:val="nil"/>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2.1300</w:t>
            </w:r>
          </w:p>
        </w:tc>
        <w:tc>
          <w:tcPr>
            <w:tcW w:w="1455" w:type="dxa"/>
            <w:tcBorders>
              <w:top w:val="single" w:sz="4" w:space="0" w:color="auto"/>
              <w:left w:val="nil"/>
              <w:right w:val="nil"/>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Solid</w:t>
            </w:r>
          </w:p>
        </w:tc>
        <w:tc>
          <w:tcPr>
            <w:tcW w:w="1080" w:type="dxa"/>
            <w:tcBorders>
              <w:top w:val="single" w:sz="4" w:space="0" w:color="auto"/>
              <w:left w:val="nil"/>
              <w:right w:val="nil"/>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 xml:space="preserve">318 (604 °F) - lit. </w:t>
            </w:r>
          </w:p>
        </w:tc>
        <w:tc>
          <w:tcPr>
            <w:tcW w:w="1170" w:type="dxa"/>
            <w:tcBorders>
              <w:top w:val="single" w:sz="4" w:space="0" w:color="auto"/>
              <w:left w:val="nil"/>
              <w:right w:val="nil"/>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1,390 (2,534 °F)</w:t>
            </w:r>
          </w:p>
        </w:tc>
        <w:tc>
          <w:tcPr>
            <w:tcW w:w="1132" w:type="dxa"/>
            <w:tcBorders>
              <w:top w:val="single" w:sz="4" w:space="0" w:color="auto"/>
              <w:left w:val="nil"/>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NA</w:t>
            </w:r>
          </w:p>
        </w:tc>
      </w:tr>
    </w:tbl>
    <w:p w:rsidR="00A51FBF" w:rsidRDefault="00A51FBF">
      <w:pPr>
        <w:rPr>
          <w:rFonts w:ascii="Times New Roman" w:hAnsi="Times New Roman" w:cs="Times New Roman"/>
          <w:sz w:val="20"/>
          <w:szCs w:val="20"/>
        </w:rPr>
      </w:pPr>
    </w:p>
    <w:p w:rsidR="00CD1B5D" w:rsidRPr="00A82969" w:rsidRDefault="00CD1B5D" w:rsidP="00CD1B5D">
      <w:pPr>
        <w:spacing w:before="120" w:after="120"/>
        <w:rPr>
          <w:rFonts w:ascii="Times New Roman" w:hAnsi="Times New Roman" w:cs="Times New Roman"/>
          <w:b/>
          <w:sz w:val="24"/>
          <w:szCs w:val="24"/>
        </w:rPr>
      </w:pPr>
      <w:r w:rsidRPr="00A82969">
        <w:rPr>
          <w:rFonts w:ascii="Times New Roman" w:hAnsi="Times New Roman" w:cs="Times New Roman"/>
          <w:b/>
          <w:sz w:val="24"/>
          <w:szCs w:val="24"/>
        </w:rPr>
        <w:t>Exposure Limits/Toxicity Data</w:t>
      </w:r>
    </w:p>
    <w:tbl>
      <w:tblPr>
        <w:tblStyle w:val="TableGrid"/>
        <w:tblW w:w="14580" w:type="dxa"/>
        <w:jc w:val="center"/>
        <w:tblBorders>
          <w:insideH w:val="none" w:sz="0" w:space="0" w:color="auto"/>
          <w:insideV w:val="none" w:sz="0" w:space="0" w:color="auto"/>
        </w:tblBorders>
        <w:tblLayout w:type="fixed"/>
        <w:tblLook w:val="04A0" w:firstRow="1" w:lastRow="0" w:firstColumn="1" w:lastColumn="0" w:noHBand="0" w:noVBand="1"/>
      </w:tblPr>
      <w:tblGrid>
        <w:gridCol w:w="2916"/>
        <w:gridCol w:w="2916"/>
        <w:gridCol w:w="2916"/>
        <w:gridCol w:w="2916"/>
        <w:gridCol w:w="2916"/>
      </w:tblGrid>
      <w:tr w:rsidR="00CC217C" w:rsidRPr="00A95495" w:rsidTr="00CC217C">
        <w:trPr>
          <w:trHeight w:val="470"/>
          <w:tblHeader/>
          <w:jc w:val="center"/>
        </w:trPr>
        <w:tc>
          <w:tcPr>
            <w:tcW w:w="2916" w:type="dxa"/>
            <w:tcBorders>
              <w:top w:val="single" w:sz="4" w:space="0" w:color="auto"/>
              <w:bottom w:val="single" w:sz="4" w:space="0" w:color="auto"/>
            </w:tcBorders>
            <w:shd w:val="clear" w:color="auto" w:fill="F2F2F2" w:themeFill="background1" w:themeFillShade="F2"/>
          </w:tcPr>
          <w:p w:rsidR="00CC217C" w:rsidRPr="00A95495" w:rsidRDefault="00CC217C" w:rsidP="00DD36C6">
            <w:pPr>
              <w:spacing w:before="120" w:after="120"/>
              <w:jc w:val="center"/>
              <w:rPr>
                <w:rFonts w:ascii="Times New Roman" w:eastAsia="Times New Roman" w:hAnsi="Times New Roman" w:cs="Times New Roman"/>
                <w:sz w:val="20"/>
                <w:szCs w:val="20"/>
              </w:rPr>
            </w:pPr>
            <w:r w:rsidRPr="00A95495">
              <w:rPr>
                <w:rFonts w:ascii="Times New Roman" w:eastAsia="Times New Roman" w:hAnsi="Times New Roman" w:cs="Times New Roman"/>
                <w:sz w:val="20"/>
                <w:szCs w:val="20"/>
              </w:rPr>
              <w:t>Chemical</w:t>
            </w:r>
          </w:p>
        </w:tc>
        <w:tc>
          <w:tcPr>
            <w:tcW w:w="2916" w:type="dxa"/>
            <w:tcBorders>
              <w:top w:val="single" w:sz="4" w:space="0" w:color="auto"/>
              <w:bottom w:val="single" w:sz="4" w:space="0" w:color="auto"/>
            </w:tcBorders>
            <w:shd w:val="clear" w:color="auto" w:fill="F2F2F2" w:themeFill="background1" w:themeFillShade="F2"/>
          </w:tcPr>
          <w:p w:rsidR="00CC217C" w:rsidRPr="00A95495" w:rsidRDefault="00CC217C" w:rsidP="00DD36C6">
            <w:pPr>
              <w:spacing w:before="120" w:after="120"/>
              <w:jc w:val="center"/>
              <w:rPr>
                <w:rFonts w:ascii="Times New Roman" w:eastAsia="Times New Roman" w:hAnsi="Times New Roman" w:cs="Times New Roman"/>
                <w:b/>
                <w:sz w:val="20"/>
                <w:szCs w:val="20"/>
              </w:rPr>
            </w:pPr>
            <w:r w:rsidRPr="00A95495">
              <w:rPr>
                <w:rFonts w:ascii="Times New Roman" w:eastAsia="Times New Roman" w:hAnsi="Times New Roman" w:cs="Times New Roman"/>
                <w:sz w:val="20"/>
                <w:szCs w:val="20"/>
              </w:rPr>
              <w:t>Color</w:t>
            </w:r>
          </w:p>
        </w:tc>
        <w:tc>
          <w:tcPr>
            <w:tcW w:w="2916" w:type="dxa"/>
            <w:tcBorders>
              <w:top w:val="single" w:sz="4" w:space="0" w:color="auto"/>
              <w:bottom w:val="single" w:sz="4" w:space="0" w:color="auto"/>
            </w:tcBorders>
            <w:shd w:val="clear" w:color="auto" w:fill="F2F2F2" w:themeFill="background1" w:themeFillShade="F2"/>
          </w:tcPr>
          <w:p w:rsidR="00CC217C" w:rsidRPr="00A95495" w:rsidRDefault="00CC217C" w:rsidP="00DD36C6">
            <w:pPr>
              <w:spacing w:before="120" w:after="120"/>
              <w:jc w:val="center"/>
              <w:rPr>
                <w:rFonts w:ascii="Times New Roman" w:eastAsia="Times New Roman" w:hAnsi="Times New Roman" w:cs="Times New Roman"/>
                <w:b/>
                <w:sz w:val="20"/>
                <w:szCs w:val="20"/>
              </w:rPr>
            </w:pPr>
            <w:r w:rsidRPr="00A95495">
              <w:rPr>
                <w:rFonts w:ascii="Times New Roman" w:eastAsia="Times New Roman" w:hAnsi="Times New Roman" w:cs="Times New Roman"/>
                <w:sz w:val="20"/>
                <w:szCs w:val="20"/>
              </w:rPr>
              <w:t>Odor</w:t>
            </w:r>
          </w:p>
        </w:tc>
        <w:tc>
          <w:tcPr>
            <w:tcW w:w="2916" w:type="dxa"/>
            <w:tcBorders>
              <w:top w:val="single" w:sz="4" w:space="0" w:color="auto"/>
              <w:bottom w:val="single" w:sz="4" w:space="0" w:color="auto"/>
            </w:tcBorders>
            <w:shd w:val="clear" w:color="auto" w:fill="F2F2F2" w:themeFill="background1" w:themeFillShade="F2"/>
          </w:tcPr>
          <w:p w:rsidR="00CC217C" w:rsidRPr="00A95495" w:rsidRDefault="00CC217C" w:rsidP="00DD36C6">
            <w:pPr>
              <w:spacing w:before="120" w:after="120"/>
              <w:jc w:val="center"/>
              <w:rPr>
                <w:rFonts w:ascii="Times New Roman" w:eastAsia="Times New Roman" w:hAnsi="Times New Roman" w:cs="Times New Roman"/>
                <w:b/>
                <w:sz w:val="20"/>
                <w:szCs w:val="20"/>
              </w:rPr>
            </w:pPr>
            <w:r w:rsidRPr="00A95495">
              <w:rPr>
                <w:rFonts w:ascii="Times New Roman" w:eastAsia="Times New Roman" w:hAnsi="Times New Roman" w:cs="Times New Roman"/>
                <w:sz w:val="20"/>
                <w:szCs w:val="20"/>
              </w:rPr>
              <w:t>Cal/OSHA PEL</w:t>
            </w:r>
          </w:p>
        </w:tc>
        <w:tc>
          <w:tcPr>
            <w:tcW w:w="2916" w:type="dxa"/>
            <w:tcBorders>
              <w:top w:val="single" w:sz="4" w:space="0" w:color="auto"/>
              <w:bottom w:val="single" w:sz="4" w:space="0" w:color="auto"/>
            </w:tcBorders>
            <w:shd w:val="clear" w:color="auto" w:fill="F2F2F2" w:themeFill="background1" w:themeFillShade="F2"/>
          </w:tcPr>
          <w:p w:rsidR="00CC217C" w:rsidRPr="00A95495" w:rsidRDefault="00CC217C" w:rsidP="00DD36C6">
            <w:pPr>
              <w:spacing w:before="120" w:after="120"/>
              <w:jc w:val="center"/>
              <w:rPr>
                <w:rFonts w:ascii="Times New Roman" w:hAnsi="Times New Roman" w:cs="Times New Roman"/>
                <w:sz w:val="20"/>
                <w:szCs w:val="20"/>
              </w:rPr>
            </w:pPr>
            <w:r w:rsidRPr="00A95495">
              <w:rPr>
                <w:rFonts w:ascii="Times New Roman" w:hAnsi="Times New Roman" w:cs="Times New Roman"/>
                <w:sz w:val="20"/>
                <w:szCs w:val="20"/>
              </w:rPr>
              <w:t>Toxicity LD</w:t>
            </w:r>
            <w:r w:rsidRPr="00A95495">
              <w:rPr>
                <w:rFonts w:ascii="Times New Roman" w:hAnsi="Times New Roman" w:cs="Times New Roman"/>
                <w:sz w:val="20"/>
                <w:szCs w:val="20"/>
                <w:vertAlign w:val="subscript"/>
              </w:rPr>
              <w:t>50</w:t>
            </w:r>
          </w:p>
        </w:tc>
      </w:tr>
      <w:tr w:rsidR="00CC217C" w:rsidRPr="00A95495" w:rsidTr="003F4F7F">
        <w:trPr>
          <w:trHeight w:val="470"/>
          <w:jc w:val="center"/>
        </w:trPr>
        <w:tc>
          <w:tcPr>
            <w:tcW w:w="2916" w:type="dxa"/>
            <w:tcBorders>
              <w:top w:val="single" w:sz="4" w:space="0" w:color="auto"/>
              <w:bottom w:val="single" w:sz="4" w:space="0" w:color="auto"/>
            </w:tcBorders>
          </w:tcPr>
          <w:p w:rsidR="00CC217C" w:rsidRPr="00A95495" w:rsidRDefault="00CC217C" w:rsidP="00BA0623">
            <w:pPr>
              <w:spacing w:before="120" w:after="120"/>
              <w:jc w:val="center"/>
              <w:rPr>
                <w:rFonts w:ascii="Times New Roman" w:hAnsi="Times New Roman" w:cs="Times New Roman"/>
                <w:sz w:val="20"/>
                <w:szCs w:val="20"/>
              </w:rPr>
            </w:pPr>
          </w:p>
        </w:tc>
        <w:tc>
          <w:tcPr>
            <w:tcW w:w="2916" w:type="dxa"/>
            <w:tcBorders>
              <w:top w:val="single" w:sz="4" w:space="0" w:color="auto"/>
              <w:bottom w:val="single" w:sz="4" w:space="0" w:color="auto"/>
            </w:tcBorders>
          </w:tcPr>
          <w:p w:rsidR="00CC217C" w:rsidRPr="00A95495" w:rsidRDefault="00CC217C" w:rsidP="00DD36C6">
            <w:pPr>
              <w:spacing w:before="120" w:after="120"/>
              <w:jc w:val="center"/>
              <w:rPr>
                <w:rFonts w:ascii="Times New Roman" w:hAnsi="Times New Roman" w:cs="Times New Roman"/>
                <w:sz w:val="20"/>
                <w:szCs w:val="20"/>
              </w:rPr>
            </w:pPr>
          </w:p>
        </w:tc>
        <w:tc>
          <w:tcPr>
            <w:tcW w:w="2916" w:type="dxa"/>
            <w:tcBorders>
              <w:top w:val="single" w:sz="4" w:space="0" w:color="auto"/>
              <w:bottom w:val="single" w:sz="4" w:space="0" w:color="auto"/>
            </w:tcBorders>
          </w:tcPr>
          <w:p w:rsidR="00CC217C" w:rsidRPr="00A95495" w:rsidRDefault="00CC217C" w:rsidP="00DD36C6">
            <w:pPr>
              <w:spacing w:before="120" w:after="120"/>
              <w:jc w:val="center"/>
              <w:rPr>
                <w:rFonts w:ascii="Times New Roman" w:hAnsi="Times New Roman" w:cs="Times New Roman"/>
                <w:sz w:val="20"/>
                <w:szCs w:val="20"/>
              </w:rPr>
            </w:pPr>
          </w:p>
        </w:tc>
        <w:tc>
          <w:tcPr>
            <w:tcW w:w="2916" w:type="dxa"/>
            <w:tcBorders>
              <w:top w:val="single" w:sz="4" w:space="0" w:color="auto"/>
              <w:bottom w:val="single" w:sz="4" w:space="0" w:color="auto"/>
            </w:tcBorders>
          </w:tcPr>
          <w:p w:rsidR="00CC217C" w:rsidRPr="00A95495" w:rsidRDefault="00CC217C" w:rsidP="00DD36C6">
            <w:pPr>
              <w:spacing w:before="120" w:after="120"/>
              <w:jc w:val="center"/>
              <w:rPr>
                <w:rFonts w:ascii="Times New Roman" w:hAnsi="Times New Roman" w:cs="Times New Roman"/>
                <w:sz w:val="20"/>
                <w:szCs w:val="20"/>
              </w:rPr>
            </w:pPr>
          </w:p>
        </w:tc>
        <w:tc>
          <w:tcPr>
            <w:tcW w:w="2916" w:type="dxa"/>
            <w:tcBorders>
              <w:top w:val="single" w:sz="4" w:space="0" w:color="auto"/>
              <w:bottom w:val="single" w:sz="4" w:space="0" w:color="auto"/>
            </w:tcBorders>
          </w:tcPr>
          <w:p w:rsidR="00CC217C" w:rsidRPr="00A95495" w:rsidRDefault="00CC217C" w:rsidP="00DD36C6">
            <w:pPr>
              <w:spacing w:before="120" w:after="120"/>
              <w:jc w:val="center"/>
              <w:rPr>
                <w:rFonts w:ascii="Times New Roman" w:hAnsi="Times New Roman" w:cs="Times New Roman"/>
                <w:sz w:val="20"/>
                <w:szCs w:val="20"/>
              </w:rPr>
            </w:pPr>
          </w:p>
        </w:tc>
      </w:tr>
      <w:tr w:rsidR="003F4F7F" w:rsidRPr="00A95495" w:rsidTr="003F4F7F">
        <w:trPr>
          <w:trHeight w:val="470"/>
          <w:jc w:val="center"/>
        </w:trPr>
        <w:sdt>
          <w:sdtPr>
            <w:rPr>
              <w:rFonts w:ascii="Times New Roman" w:eastAsia="Times New Roman" w:hAnsi="Times New Roman" w:cs="Times New Roman"/>
              <w:sz w:val="20"/>
              <w:szCs w:val="20"/>
            </w:rPr>
            <w:id w:val="1803876103"/>
          </w:sdtPr>
          <w:sdtEndPr/>
          <w:sdtContent>
            <w:tc>
              <w:tcPr>
                <w:tcW w:w="2916" w:type="dxa"/>
                <w:tcBorders>
                  <w:top w:val="single" w:sz="4" w:space="0" w:color="auto"/>
                  <w:bottom w:val="single" w:sz="4" w:space="0" w:color="auto"/>
                </w:tcBorders>
              </w:tcPr>
              <w:p w:rsidR="003F4F7F" w:rsidRDefault="003F4F7F" w:rsidP="003F4F7F">
                <w:pPr>
                  <w:spacing w:before="120" w:after="120"/>
                  <w:jc w:val="center"/>
                  <w:rPr>
                    <w:rFonts w:ascii="Times New Roman" w:eastAsia="Times New Roman" w:hAnsi="Times New Roman" w:cs="Times New Roman"/>
                    <w:sz w:val="20"/>
                    <w:szCs w:val="20"/>
                  </w:rPr>
                </w:pPr>
                <w:r>
                  <w:rPr>
                    <w:rFonts w:ascii="Times New Roman" w:hAnsi="Times New Roman" w:cs="Times New Roman"/>
                    <w:sz w:val="20"/>
                    <w:szCs w:val="20"/>
                  </w:rPr>
                  <w:t>Hydrochloric Acid</w:t>
                </w:r>
              </w:p>
            </w:tc>
          </w:sdtContent>
        </w:sdt>
        <w:tc>
          <w:tcPr>
            <w:tcW w:w="2916" w:type="dxa"/>
            <w:tcBorders>
              <w:top w:val="single" w:sz="4" w:space="0" w:color="auto"/>
              <w:bottom w:val="single" w:sz="4" w:space="0" w:color="auto"/>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Light Yellow</w:t>
            </w:r>
          </w:p>
        </w:tc>
        <w:tc>
          <w:tcPr>
            <w:tcW w:w="2916" w:type="dxa"/>
            <w:tcBorders>
              <w:top w:val="single" w:sz="4" w:space="0" w:color="auto"/>
              <w:bottom w:val="single" w:sz="4" w:space="0" w:color="auto"/>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Pungent</w:t>
            </w:r>
          </w:p>
        </w:tc>
        <w:tc>
          <w:tcPr>
            <w:tcW w:w="2916" w:type="dxa"/>
            <w:tcBorders>
              <w:top w:val="single" w:sz="4" w:space="0" w:color="auto"/>
              <w:bottom w:val="single" w:sz="4" w:space="0" w:color="auto"/>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0.3 ppm; 2 ppm (Ceiling)</w:t>
            </w:r>
          </w:p>
        </w:tc>
        <w:tc>
          <w:tcPr>
            <w:tcW w:w="2916" w:type="dxa"/>
            <w:tcBorders>
              <w:top w:val="single" w:sz="4" w:space="0" w:color="auto"/>
              <w:bottom w:val="single" w:sz="4" w:space="0" w:color="auto"/>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NA</w:t>
            </w:r>
          </w:p>
        </w:tc>
      </w:tr>
      <w:tr w:rsidR="003F4F7F" w:rsidRPr="00A95495" w:rsidTr="00CC217C">
        <w:trPr>
          <w:trHeight w:val="470"/>
          <w:jc w:val="center"/>
        </w:trPr>
        <w:tc>
          <w:tcPr>
            <w:tcW w:w="2916" w:type="dxa"/>
            <w:tcBorders>
              <w:top w:val="single" w:sz="4" w:space="0" w:color="auto"/>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Sodium Hydroxide</w:t>
            </w:r>
          </w:p>
        </w:tc>
        <w:tc>
          <w:tcPr>
            <w:tcW w:w="2916" w:type="dxa"/>
            <w:tcBorders>
              <w:top w:val="single" w:sz="4" w:space="0" w:color="auto"/>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White</w:t>
            </w:r>
          </w:p>
        </w:tc>
        <w:tc>
          <w:tcPr>
            <w:tcW w:w="2916" w:type="dxa"/>
            <w:tcBorders>
              <w:top w:val="single" w:sz="4" w:space="0" w:color="auto"/>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NA</w:t>
            </w:r>
          </w:p>
        </w:tc>
        <w:tc>
          <w:tcPr>
            <w:tcW w:w="2916" w:type="dxa"/>
            <w:tcBorders>
              <w:top w:val="single" w:sz="4" w:space="0" w:color="auto"/>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2 mg/M</w:t>
            </w:r>
            <w:r>
              <w:rPr>
                <w:rFonts w:ascii="Times New Roman" w:hAnsi="Times New Roman" w:cs="Times New Roman"/>
                <w:sz w:val="20"/>
                <w:szCs w:val="20"/>
                <w:vertAlign w:val="superscript"/>
              </w:rPr>
              <w:t>3</w:t>
            </w:r>
            <w:r>
              <w:rPr>
                <w:rFonts w:ascii="Times New Roman" w:hAnsi="Times New Roman" w:cs="Times New Roman"/>
                <w:sz w:val="20"/>
                <w:szCs w:val="20"/>
              </w:rPr>
              <w:t xml:space="preserve"> (Ceiling)</w:t>
            </w:r>
          </w:p>
        </w:tc>
        <w:tc>
          <w:tcPr>
            <w:tcW w:w="2916" w:type="dxa"/>
            <w:tcBorders>
              <w:top w:val="single" w:sz="4" w:space="0" w:color="auto"/>
            </w:tcBorders>
          </w:tcPr>
          <w:p w:rsidR="003F4F7F" w:rsidRDefault="003F4F7F" w:rsidP="003F4F7F">
            <w:pPr>
              <w:spacing w:before="120" w:after="120"/>
              <w:jc w:val="center"/>
              <w:rPr>
                <w:rFonts w:ascii="Times New Roman" w:hAnsi="Times New Roman" w:cs="Times New Roman"/>
                <w:sz w:val="20"/>
                <w:szCs w:val="20"/>
              </w:rPr>
            </w:pPr>
            <w:r>
              <w:rPr>
                <w:rFonts w:ascii="Times New Roman" w:hAnsi="Times New Roman" w:cs="Times New Roman"/>
                <w:sz w:val="20"/>
                <w:szCs w:val="20"/>
              </w:rPr>
              <w:t>NA</w:t>
            </w:r>
          </w:p>
        </w:tc>
      </w:tr>
    </w:tbl>
    <w:p w:rsidR="005B23F7" w:rsidRDefault="005B23F7">
      <w:pPr>
        <w:rPr>
          <w:rFonts w:ascii="Times New Roman" w:hAnsi="Times New Roman" w:cs="Times New Roman"/>
          <w:sz w:val="20"/>
          <w:szCs w:val="20"/>
        </w:rPr>
        <w:sectPr w:rsidR="005B23F7" w:rsidSect="005B23F7">
          <w:pgSz w:w="15840" w:h="12240" w:orient="landscape"/>
          <w:pgMar w:top="720" w:right="720" w:bottom="720" w:left="720" w:header="720" w:footer="720" w:gutter="0"/>
          <w:cols w:space="720"/>
          <w:docGrid w:linePitch="360"/>
        </w:sectPr>
      </w:pPr>
    </w:p>
    <w:p w:rsidR="00CD1B5D" w:rsidRDefault="00CD1B5D">
      <w:pPr>
        <w:rPr>
          <w:rFonts w:ascii="Times New Roman" w:hAnsi="Times New Roman" w:cs="Times New Roman"/>
          <w:sz w:val="20"/>
          <w:szCs w:val="20"/>
        </w:rPr>
      </w:pPr>
    </w:p>
    <w:p w:rsidR="00520AC2" w:rsidRPr="00130772" w:rsidRDefault="00520AC2" w:rsidP="00520AC2">
      <w:pPr>
        <w:spacing w:before="120" w:after="120"/>
        <w:rPr>
          <w:rFonts w:ascii="Times New Roman" w:hAnsi="Times New Roman" w:cs="Times New Roman"/>
          <w:b/>
          <w:sz w:val="20"/>
          <w:szCs w:val="20"/>
        </w:rPr>
      </w:pPr>
      <w:r w:rsidRPr="00130772">
        <w:rPr>
          <w:rFonts w:ascii="Times New Roman" w:hAnsi="Times New Roman" w:cs="Times New Roman"/>
          <w:b/>
          <w:sz w:val="20"/>
          <w:szCs w:val="20"/>
        </w:rPr>
        <w:t xml:space="preserve">Documentation of Training </w:t>
      </w:r>
      <w:r w:rsidRPr="00130772">
        <w:rPr>
          <w:rFonts w:ascii="Times New Roman" w:hAnsi="Times New Roman" w:cs="Times New Roman"/>
          <w:color w:val="FF0000"/>
          <w:sz w:val="20"/>
          <w:szCs w:val="20"/>
        </w:rPr>
        <w:t>(signature of all users is required)</w:t>
      </w:r>
    </w:p>
    <w:p w:rsidR="00520AC2" w:rsidRPr="00130772" w:rsidRDefault="00520AC2" w:rsidP="00520AC2">
      <w:pPr>
        <w:pBdr>
          <w:bottom w:val="single" w:sz="4" w:space="1" w:color="auto"/>
        </w:pBdr>
        <w:rPr>
          <w:rFonts w:ascii="Times New Roman" w:hAnsi="Times New Roman" w:cs="Times New Roman"/>
          <w:b/>
          <w:sz w:val="20"/>
          <w:szCs w:val="20"/>
        </w:rPr>
      </w:pPr>
      <w:r w:rsidRPr="00130772">
        <w:rPr>
          <w:rFonts w:ascii="Times New Roman" w:hAnsi="Times New Roman" w:cs="Times New Roman"/>
          <w:b/>
          <w:sz w:val="20"/>
          <w:szCs w:val="20"/>
        </w:rPr>
        <w:t>I have read and understand the content of this SOP:</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2340"/>
      </w:tblGrid>
      <w:tr w:rsidR="00520AC2" w:rsidRPr="00130772" w:rsidTr="00DD36C6">
        <w:trPr>
          <w:trHeight w:val="144"/>
        </w:trPr>
        <w:tc>
          <w:tcPr>
            <w:tcW w:w="3978" w:type="dxa"/>
            <w:shd w:val="clear" w:color="auto" w:fill="F2F2F2"/>
          </w:tcPr>
          <w:p w:rsidR="00520AC2" w:rsidRPr="00130772" w:rsidRDefault="00520AC2" w:rsidP="00DD36C6">
            <w:pPr>
              <w:jc w:val="center"/>
              <w:rPr>
                <w:rFonts w:ascii="Times New Roman" w:hAnsi="Times New Roman" w:cs="Times New Roman"/>
                <w:b/>
                <w:sz w:val="20"/>
                <w:szCs w:val="20"/>
              </w:rPr>
            </w:pPr>
            <w:r w:rsidRPr="00130772">
              <w:rPr>
                <w:rFonts w:ascii="Times New Roman" w:hAnsi="Times New Roman" w:cs="Times New Roman"/>
                <w:b/>
                <w:sz w:val="20"/>
                <w:szCs w:val="20"/>
              </w:rPr>
              <w:t>Name</w:t>
            </w:r>
          </w:p>
        </w:tc>
        <w:tc>
          <w:tcPr>
            <w:tcW w:w="4230" w:type="dxa"/>
            <w:shd w:val="clear" w:color="auto" w:fill="F2F2F2"/>
          </w:tcPr>
          <w:p w:rsidR="00520AC2" w:rsidRPr="00130772" w:rsidRDefault="00520AC2" w:rsidP="00DD36C6">
            <w:pPr>
              <w:jc w:val="center"/>
              <w:rPr>
                <w:rFonts w:ascii="Times New Roman" w:hAnsi="Times New Roman" w:cs="Times New Roman"/>
                <w:b/>
                <w:sz w:val="20"/>
                <w:szCs w:val="20"/>
              </w:rPr>
            </w:pPr>
            <w:r w:rsidRPr="00130772">
              <w:rPr>
                <w:rFonts w:ascii="Times New Roman" w:hAnsi="Times New Roman" w:cs="Times New Roman"/>
                <w:b/>
                <w:sz w:val="20"/>
                <w:szCs w:val="20"/>
              </w:rPr>
              <w:t>Signature</w:t>
            </w:r>
          </w:p>
        </w:tc>
        <w:tc>
          <w:tcPr>
            <w:tcW w:w="2340" w:type="dxa"/>
            <w:shd w:val="clear" w:color="auto" w:fill="F2F2F2"/>
          </w:tcPr>
          <w:p w:rsidR="00520AC2" w:rsidRPr="00130772" w:rsidRDefault="00520AC2" w:rsidP="00DD36C6">
            <w:pPr>
              <w:jc w:val="center"/>
              <w:rPr>
                <w:rFonts w:ascii="Times New Roman" w:hAnsi="Times New Roman" w:cs="Times New Roman"/>
                <w:b/>
                <w:sz w:val="20"/>
                <w:szCs w:val="20"/>
              </w:rPr>
            </w:pPr>
            <w:r w:rsidRPr="00130772">
              <w:rPr>
                <w:rFonts w:ascii="Times New Roman" w:hAnsi="Times New Roman" w:cs="Times New Roman"/>
                <w:b/>
                <w:sz w:val="20"/>
                <w:szCs w:val="20"/>
              </w:rPr>
              <w:t>Date</w:t>
            </w: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r w:rsidR="00520AC2" w:rsidRPr="00130772" w:rsidTr="00DD36C6">
        <w:trPr>
          <w:trHeight w:val="576"/>
        </w:trPr>
        <w:tc>
          <w:tcPr>
            <w:tcW w:w="3978" w:type="dxa"/>
            <w:shd w:val="clear" w:color="auto" w:fill="auto"/>
          </w:tcPr>
          <w:p w:rsidR="00520AC2" w:rsidRPr="00130772" w:rsidRDefault="00520AC2" w:rsidP="00DD36C6">
            <w:pPr>
              <w:rPr>
                <w:rFonts w:ascii="Times New Roman" w:hAnsi="Times New Roman" w:cs="Times New Roman"/>
                <w:b/>
                <w:sz w:val="20"/>
                <w:szCs w:val="20"/>
              </w:rPr>
            </w:pPr>
          </w:p>
        </w:tc>
        <w:tc>
          <w:tcPr>
            <w:tcW w:w="4230" w:type="dxa"/>
            <w:shd w:val="clear" w:color="auto" w:fill="auto"/>
          </w:tcPr>
          <w:p w:rsidR="00520AC2" w:rsidRPr="00130772" w:rsidRDefault="00520AC2" w:rsidP="00DD36C6">
            <w:pPr>
              <w:rPr>
                <w:rFonts w:ascii="Times New Roman" w:hAnsi="Times New Roman" w:cs="Times New Roman"/>
                <w:b/>
                <w:sz w:val="20"/>
                <w:szCs w:val="20"/>
              </w:rPr>
            </w:pPr>
          </w:p>
        </w:tc>
        <w:tc>
          <w:tcPr>
            <w:tcW w:w="2340" w:type="dxa"/>
            <w:shd w:val="clear" w:color="auto" w:fill="auto"/>
          </w:tcPr>
          <w:p w:rsidR="00520AC2" w:rsidRPr="00130772" w:rsidRDefault="00520AC2" w:rsidP="00DD36C6">
            <w:pPr>
              <w:rPr>
                <w:rFonts w:ascii="Times New Roman" w:hAnsi="Times New Roman" w:cs="Times New Roman"/>
                <w:b/>
                <w:sz w:val="20"/>
                <w:szCs w:val="20"/>
              </w:rPr>
            </w:pPr>
          </w:p>
        </w:tc>
      </w:tr>
    </w:tbl>
    <w:p w:rsidR="00E46618" w:rsidRDefault="00E46618">
      <w:pPr>
        <w:rPr>
          <w:rFonts w:ascii="Times New Roman" w:hAnsi="Times New Roman" w:cs="Times New Roman"/>
          <w:sz w:val="20"/>
          <w:szCs w:val="20"/>
        </w:rPr>
      </w:pPr>
    </w:p>
    <w:sectPr w:rsidR="00E46618" w:rsidSect="00A51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10" w:rsidRDefault="00426110" w:rsidP="00783C67">
      <w:pPr>
        <w:spacing w:after="0" w:line="240" w:lineRule="auto"/>
      </w:pPr>
      <w:r>
        <w:separator/>
      </w:r>
    </w:p>
  </w:endnote>
  <w:endnote w:type="continuationSeparator" w:id="0">
    <w:p w:rsidR="00426110" w:rsidRDefault="00426110" w:rsidP="007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4E" w:rsidRPr="00E53220" w:rsidRDefault="005A434E" w:rsidP="00AF7F8D">
    <w:pPr>
      <w:pStyle w:val="Footer"/>
      <w:tabs>
        <w:tab w:val="right" w:pos="10080"/>
      </w:tabs>
      <w:ind w:right="360"/>
      <w:rPr>
        <w:rFonts w:ascii="Arial" w:hAnsi="Arial" w:cs="Arial"/>
        <w:i/>
        <w:sz w:val="18"/>
        <w:szCs w:val="18"/>
        <w:u w:val="single"/>
      </w:rPr>
    </w:pPr>
    <w:r w:rsidRPr="00E53220">
      <w:rPr>
        <w:rFonts w:ascii="Arial" w:hAnsi="Arial" w:cs="Arial"/>
        <w:sz w:val="18"/>
        <w:szCs w:val="18"/>
      </w:rPr>
      <w:t xml:space="preserve">SOP: </w:t>
    </w:r>
    <w:sdt>
      <w:sdtPr>
        <w:rPr>
          <w:rFonts w:ascii="Arial" w:hAnsi="Arial" w:cs="Arial"/>
          <w:sz w:val="18"/>
          <w:szCs w:val="18"/>
        </w:rPr>
        <w:id w:val="1080718035"/>
      </w:sdtPr>
      <w:sdtEndPr/>
      <w:sdtContent>
        <w:r w:rsidRPr="00E53220">
          <w:rPr>
            <w:rFonts w:ascii="Arial" w:hAnsi="Arial" w:cs="Arial"/>
            <w:sz w:val="18"/>
            <w:szCs w:val="18"/>
          </w:rPr>
          <w:fldChar w:fldCharType="begin"/>
        </w:r>
        <w:r w:rsidRPr="00E53220">
          <w:rPr>
            <w:rFonts w:ascii="Arial" w:hAnsi="Arial" w:cs="Arial"/>
            <w:sz w:val="18"/>
            <w:szCs w:val="18"/>
          </w:rPr>
          <w:instrText xml:space="preserve"> LINK Word.Document.12 "C:\\Users\\thaddad\\Desktop\\SOP Phase III\\Saxton\\pH Adjustment-UCSC-Saxton-v2.docx" OLE_LINK1 \a \t  \* MERGEFORMAT </w:instrText>
        </w:r>
        <w:r w:rsidRPr="00E53220">
          <w:rPr>
            <w:rFonts w:ascii="Arial" w:hAnsi="Arial" w:cs="Arial"/>
            <w:sz w:val="18"/>
            <w:szCs w:val="18"/>
          </w:rPr>
          <w:fldChar w:fldCharType="end"/>
        </w:r>
      </w:sdtContent>
    </w:sdt>
    <w:r w:rsidRPr="00E53220">
      <w:rPr>
        <w:rFonts w:ascii="Arial" w:hAnsi="Arial" w:cs="Arial"/>
        <w:sz w:val="18"/>
        <w:szCs w:val="18"/>
      </w:rPr>
      <w:tab/>
      <w:t xml:space="preserve">                                       </w:t>
    </w:r>
    <w:r>
      <w:rPr>
        <w:rFonts w:ascii="Arial" w:hAnsi="Arial" w:cs="Arial"/>
        <w:sz w:val="18"/>
        <w:szCs w:val="18"/>
      </w:rPr>
      <w:tab/>
    </w:r>
    <w:r w:rsidRPr="00E53220">
      <w:rPr>
        <w:rFonts w:ascii="Arial" w:hAnsi="Arial" w:cs="Arial"/>
        <w:sz w:val="18"/>
        <w:szCs w:val="18"/>
      </w:rPr>
      <w:t xml:space="preserve">Page </w:t>
    </w:r>
    <w:r w:rsidRPr="00E53220">
      <w:rPr>
        <w:rFonts w:ascii="Arial" w:hAnsi="Arial" w:cs="Arial"/>
        <w:sz w:val="18"/>
        <w:szCs w:val="18"/>
      </w:rPr>
      <w:fldChar w:fldCharType="begin"/>
    </w:r>
    <w:r w:rsidRPr="00E53220">
      <w:rPr>
        <w:rFonts w:ascii="Arial" w:hAnsi="Arial" w:cs="Arial"/>
        <w:sz w:val="18"/>
        <w:szCs w:val="18"/>
      </w:rPr>
      <w:instrText xml:space="preserve"> PAGE \*Arabic </w:instrText>
    </w:r>
    <w:r w:rsidRPr="00E53220">
      <w:rPr>
        <w:rFonts w:ascii="Arial" w:hAnsi="Arial" w:cs="Arial"/>
        <w:sz w:val="18"/>
        <w:szCs w:val="18"/>
      </w:rPr>
      <w:fldChar w:fldCharType="separate"/>
    </w:r>
    <w:r w:rsidR="00E320B1">
      <w:rPr>
        <w:rFonts w:ascii="Arial" w:hAnsi="Arial" w:cs="Arial"/>
        <w:noProof/>
        <w:sz w:val="18"/>
        <w:szCs w:val="18"/>
      </w:rPr>
      <w:t>4</w:t>
    </w:r>
    <w:r w:rsidRPr="00E53220">
      <w:rPr>
        <w:rFonts w:ascii="Arial" w:hAnsi="Arial" w:cs="Arial"/>
        <w:sz w:val="18"/>
        <w:szCs w:val="18"/>
      </w:rPr>
      <w:fldChar w:fldCharType="end"/>
    </w:r>
    <w:r w:rsidRPr="00E53220">
      <w:rPr>
        <w:rFonts w:ascii="Arial" w:hAnsi="Arial" w:cs="Arial"/>
        <w:sz w:val="18"/>
        <w:szCs w:val="18"/>
      </w:rPr>
      <w:t xml:space="preserve"> of </w:t>
    </w:r>
    <w:r w:rsidRPr="00E53220">
      <w:rPr>
        <w:rFonts w:ascii="Arial" w:hAnsi="Arial" w:cs="Arial"/>
        <w:sz w:val="18"/>
        <w:szCs w:val="18"/>
      </w:rPr>
      <w:fldChar w:fldCharType="begin"/>
    </w:r>
    <w:r w:rsidRPr="00E53220">
      <w:rPr>
        <w:rFonts w:ascii="Arial" w:hAnsi="Arial" w:cs="Arial"/>
        <w:sz w:val="18"/>
        <w:szCs w:val="18"/>
      </w:rPr>
      <w:instrText xml:space="preserve"> NUMPAGES \*Arabic </w:instrText>
    </w:r>
    <w:r w:rsidRPr="00E53220">
      <w:rPr>
        <w:rFonts w:ascii="Arial" w:hAnsi="Arial" w:cs="Arial"/>
        <w:sz w:val="18"/>
        <w:szCs w:val="18"/>
      </w:rPr>
      <w:fldChar w:fldCharType="separate"/>
    </w:r>
    <w:r w:rsidR="00E320B1">
      <w:rPr>
        <w:rFonts w:ascii="Arial" w:hAnsi="Arial" w:cs="Arial"/>
        <w:noProof/>
        <w:sz w:val="18"/>
        <w:szCs w:val="18"/>
      </w:rPr>
      <w:t>6</w:t>
    </w:r>
    <w:r w:rsidRPr="00E53220">
      <w:rPr>
        <w:rFonts w:ascii="Arial" w:hAnsi="Arial" w:cs="Arial"/>
        <w:sz w:val="18"/>
        <w:szCs w:val="18"/>
      </w:rPr>
      <w:fldChar w:fldCharType="end"/>
    </w:r>
  </w:p>
  <w:p w:rsidR="005A434E" w:rsidRPr="00E53220" w:rsidRDefault="005A434E" w:rsidP="00AF7F8D">
    <w:pPr>
      <w:pStyle w:val="Footer"/>
      <w:tabs>
        <w:tab w:val="right" w:pos="10080"/>
      </w:tabs>
      <w:ind w:right="720"/>
      <w:rPr>
        <w:rFonts w:ascii="Arial" w:hAnsi="Arial" w:cs="Arial"/>
        <w:i/>
        <w:sz w:val="18"/>
        <w:szCs w:val="18"/>
        <w:u w:val="single"/>
      </w:rPr>
    </w:pPr>
    <w:r w:rsidRPr="00E53220">
      <w:rPr>
        <w:rFonts w:ascii="Arial" w:hAnsi="Arial" w:cs="Arial"/>
        <w:sz w:val="18"/>
        <w:szCs w:val="18"/>
      </w:rPr>
      <w:t xml:space="preserve">PI: </w:t>
    </w:r>
    <w:sdt>
      <w:sdtPr>
        <w:rPr>
          <w:rFonts w:ascii="Arial" w:hAnsi="Arial" w:cs="Arial"/>
          <w:sz w:val="18"/>
          <w:szCs w:val="18"/>
        </w:rPr>
        <w:id w:val="1579563609"/>
      </w:sdtPr>
      <w:sdtEndPr>
        <w:rPr>
          <w:highlight w:val="cyan"/>
        </w:rPr>
      </w:sdtEndPr>
      <w:sdtContent>
        <w:r w:rsidRPr="00E53220">
          <w:rPr>
            <w:rFonts w:ascii="Arial" w:hAnsi="Arial" w:cs="Arial"/>
            <w:sz w:val="18"/>
            <w:szCs w:val="18"/>
            <w:highlight w:val="cyan"/>
          </w:rPr>
          <w:fldChar w:fldCharType="begin"/>
        </w:r>
        <w:r w:rsidRPr="00E53220">
          <w:rPr>
            <w:rFonts w:ascii="Arial" w:hAnsi="Arial" w:cs="Arial"/>
            <w:sz w:val="18"/>
            <w:szCs w:val="18"/>
            <w:highlight w:val="cyan"/>
          </w:rPr>
          <w:instrText xml:space="preserve"> LINK Word.Document.12 "C:\\Users\\thaddad\\Desktop\\SOP Phase III\\SOP Template-UCSC-PI-v42.docx" OLE_LINK8 \a \t  \* MERGEFORMAT </w:instrText>
        </w:r>
        <w:r w:rsidRPr="00E53220">
          <w:rPr>
            <w:rFonts w:ascii="Arial" w:hAnsi="Arial" w:cs="Arial"/>
            <w:sz w:val="18"/>
            <w:szCs w:val="18"/>
            <w:highlight w:val="cyan"/>
          </w:rPr>
          <w:fldChar w:fldCharType="separate"/>
        </w:r>
        <w:r w:rsidRPr="00E53220">
          <w:rPr>
            <w:rFonts w:ascii="Arial" w:hAnsi="Arial" w:cs="Arial"/>
            <w:sz w:val="18"/>
            <w:szCs w:val="18"/>
            <w:highlight w:val="cyan"/>
          </w:rPr>
          <w:t>Click here to enter text.</w:t>
        </w:r>
        <w:r w:rsidRPr="00E53220">
          <w:rPr>
            <w:rFonts w:ascii="Arial" w:hAnsi="Arial" w:cs="Arial"/>
            <w:sz w:val="18"/>
            <w:szCs w:val="18"/>
            <w:highlight w:val="cyan"/>
          </w:rPr>
          <w:fldChar w:fldCharType="end"/>
        </w:r>
      </w:sdtContent>
    </w:sdt>
    <w:r w:rsidRPr="00E53220">
      <w:rPr>
        <w:rFonts w:ascii="Arial" w:hAnsi="Arial" w:cs="Arial"/>
        <w:sz w:val="18"/>
        <w:szCs w:val="18"/>
      </w:rPr>
      <w:tab/>
      <w:t xml:space="preserve">                           </w:t>
    </w:r>
    <w:r>
      <w:rPr>
        <w:rFonts w:ascii="Arial" w:hAnsi="Arial" w:cs="Arial"/>
        <w:sz w:val="18"/>
        <w:szCs w:val="18"/>
      </w:rPr>
      <w:tab/>
    </w:r>
    <w:r w:rsidRPr="00E53220">
      <w:rPr>
        <w:rFonts w:ascii="Arial" w:hAnsi="Arial" w:cs="Arial"/>
        <w:sz w:val="18"/>
        <w:szCs w:val="18"/>
      </w:rPr>
      <w:t>Version: FINALv1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10" w:rsidRDefault="00426110" w:rsidP="00783C67">
      <w:pPr>
        <w:spacing w:after="0" w:line="240" w:lineRule="auto"/>
      </w:pPr>
      <w:r>
        <w:separator/>
      </w:r>
    </w:p>
  </w:footnote>
  <w:footnote w:type="continuationSeparator" w:id="0">
    <w:p w:rsidR="00426110" w:rsidRDefault="00426110" w:rsidP="0078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4E" w:rsidRDefault="005A434E" w:rsidP="00AF7F8D">
    <w:pPr>
      <w:pStyle w:val="Header"/>
      <w:jc w:val="center"/>
    </w:pPr>
    <w:r>
      <w:rPr>
        <w:noProof/>
      </w:rPr>
      <w:drawing>
        <wp:inline distT="0" distB="0" distL="0" distR="0" wp14:anchorId="6454DD80" wp14:editId="26C25CA8">
          <wp:extent cx="2648585" cy="880110"/>
          <wp:effectExtent l="0" t="0" r="0" b="0"/>
          <wp:docPr id="30" name="Picture 30" descr="http://stemdiv.ucsc.edu/files/6112/9650/7490/uc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mdiv.ucsc.edu/files/6112/9650/7490/ucs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E7AB6"/>
    <w:multiLevelType w:val="hybridMultilevel"/>
    <w:tmpl w:val="9C785480"/>
    <w:lvl w:ilvl="0" w:tplc="406E25F2">
      <w:start w:val="1"/>
      <w:numFmt w:val="decimal"/>
      <w:lvlText w:val="%1."/>
      <w:lvlJc w:val="left"/>
      <w:pPr>
        <w:ind w:left="720" w:hanging="360"/>
      </w:pPr>
      <w:rPr>
        <w:rFonts w:ascii="Times New Roman" w:hAnsi="Times New Roman" w:cs="Times New Roman"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E0C46ED"/>
    <w:multiLevelType w:val="hybridMultilevel"/>
    <w:tmpl w:val="5C0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483F07"/>
    <w:multiLevelType w:val="hybridMultilevel"/>
    <w:tmpl w:val="4608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236CDF"/>
    <w:multiLevelType w:val="hybridMultilevel"/>
    <w:tmpl w:val="FEE8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50831"/>
    <w:multiLevelType w:val="hybridMultilevel"/>
    <w:tmpl w:val="E2E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6C6FC5"/>
    <w:multiLevelType w:val="hybridMultilevel"/>
    <w:tmpl w:val="6F9A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9705CF"/>
    <w:multiLevelType w:val="hybridMultilevel"/>
    <w:tmpl w:val="EF1A4368"/>
    <w:lvl w:ilvl="0" w:tplc="7C122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1"/>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BF"/>
    <w:rsid w:val="00014049"/>
    <w:rsid w:val="00023C19"/>
    <w:rsid w:val="00026C30"/>
    <w:rsid w:val="00036797"/>
    <w:rsid w:val="00070E8D"/>
    <w:rsid w:val="00081880"/>
    <w:rsid w:val="00083624"/>
    <w:rsid w:val="00091F0B"/>
    <w:rsid w:val="000C6E42"/>
    <w:rsid w:val="000E28DE"/>
    <w:rsid w:val="00104DCB"/>
    <w:rsid w:val="00123AB4"/>
    <w:rsid w:val="00123C04"/>
    <w:rsid w:val="0012485B"/>
    <w:rsid w:val="00126A33"/>
    <w:rsid w:val="0014053E"/>
    <w:rsid w:val="00147B66"/>
    <w:rsid w:val="0015114B"/>
    <w:rsid w:val="00156105"/>
    <w:rsid w:val="001623D8"/>
    <w:rsid w:val="0016648C"/>
    <w:rsid w:val="00172676"/>
    <w:rsid w:val="00195E20"/>
    <w:rsid w:val="001A2386"/>
    <w:rsid w:val="001A7E5C"/>
    <w:rsid w:val="001C2ADB"/>
    <w:rsid w:val="001C38EE"/>
    <w:rsid w:val="001D0F8F"/>
    <w:rsid w:val="001D3FB6"/>
    <w:rsid w:val="001E112A"/>
    <w:rsid w:val="001F489B"/>
    <w:rsid w:val="002119A3"/>
    <w:rsid w:val="002313EE"/>
    <w:rsid w:val="002316E8"/>
    <w:rsid w:val="00255FC9"/>
    <w:rsid w:val="00286929"/>
    <w:rsid w:val="002A5424"/>
    <w:rsid w:val="002C7FA9"/>
    <w:rsid w:val="002D63E8"/>
    <w:rsid w:val="002E6D93"/>
    <w:rsid w:val="002E717C"/>
    <w:rsid w:val="00300E08"/>
    <w:rsid w:val="00323D02"/>
    <w:rsid w:val="003256C1"/>
    <w:rsid w:val="00332D84"/>
    <w:rsid w:val="0036004B"/>
    <w:rsid w:val="00361D13"/>
    <w:rsid w:val="00366CE5"/>
    <w:rsid w:val="00374CB5"/>
    <w:rsid w:val="0037628B"/>
    <w:rsid w:val="00380013"/>
    <w:rsid w:val="00391ADA"/>
    <w:rsid w:val="003A2D68"/>
    <w:rsid w:val="003B4F51"/>
    <w:rsid w:val="003C766A"/>
    <w:rsid w:val="003D391A"/>
    <w:rsid w:val="003D6EEE"/>
    <w:rsid w:val="003F4F7F"/>
    <w:rsid w:val="004203D2"/>
    <w:rsid w:val="00426110"/>
    <w:rsid w:val="004911A2"/>
    <w:rsid w:val="0049365D"/>
    <w:rsid w:val="0049672B"/>
    <w:rsid w:val="004A1CFD"/>
    <w:rsid w:val="004B29C8"/>
    <w:rsid w:val="004C3E2E"/>
    <w:rsid w:val="004C794D"/>
    <w:rsid w:val="004D4F57"/>
    <w:rsid w:val="00507132"/>
    <w:rsid w:val="00520AC2"/>
    <w:rsid w:val="00534E4D"/>
    <w:rsid w:val="00561B1A"/>
    <w:rsid w:val="00582349"/>
    <w:rsid w:val="005906DE"/>
    <w:rsid w:val="005A434E"/>
    <w:rsid w:val="005B23F7"/>
    <w:rsid w:val="005B31A3"/>
    <w:rsid w:val="005B6CBC"/>
    <w:rsid w:val="005B71FF"/>
    <w:rsid w:val="005C3A86"/>
    <w:rsid w:val="005D0BB2"/>
    <w:rsid w:val="005E7D3F"/>
    <w:rsid w:val="005F7780"/>
    <w:rsid w:val="00610F88"/>
    <w:rsid w:val="00620DF9"/>
    <w:rsid w:val="006228DF"/>
    <w:rsid w:val="00623F61"/>
    <w:rsid w:val="006348A3"/>
    <w:rsid w:val="00646657"/>
    <w:rsid w:val="00647E53"/>
    <w:rsid w:val="00656388"/>
    <w:rsid w:val="006624D2"/>
    <w:rsid w:val="00685713"/>
    <w:rsid w:val="006A4413"/>
    <w:rsid w:val="006A4640"/>
    <w:rsid w:val="006B260A"/>
    <w:rsid w:val="006B54CB"/>
    <w:rsid w:val="006C1A56"/>
    <w:rsid w:val="006C2478"/>
    <w:rsid w:val="00724952"/>
    <w:rsid w:val="00733664"/>
    <w:rsid w:val="00742228"/>
    <w:rsid w:val="007522A4"/>
    <w:rsid w:val="0076601B"/>
    <w:rsid w:val="00783C67"/>
    <w:rsid w:val="00785634"/>
    <w:rsid w:val="00797466"/>
    <w:rsid w:val="007A3CAD"/>
    <w:rsid w:val="007B5E9D"/>
    <w:rsid w:val="007D320A"/>
    <w:rsid w:val="007D4E67"/>
    <w:rsid w:val="007E20A0"/>
    <w:rsid w:val="007E5004"/>
    <w:rsid w:val="007E53B9"/>
    <w:rsid w:val="007E5E2B"/>
    <w:rsid w:val="00807000"/>
    <w:rsid w:val="00810D5E"/>
    <w:rsid w:val="0081127A"/>
    <w:rsid w:val="00833F43"/>
    <w:rsid w:val="0083526C"/>
    <w:rsid w:val="0087067B"/>
    <w:rsid w:val="008729E0"/>
    <w:rsid w:val="008A4D44"/>
    <w:rsid w:val="008B2598"/>
    <w:rsid w:val="008C2064"/>
    <w:rsid w:val="008D7B5C"/>
    <w:rsid w:val="00911B4D"/>
    <w:rsid w:val="0091386F"/>
    <w:rsid w:val="009201C0"/>
    <w:rsid w:val="009241BB"/>
    <w:rsid w:val="0092604B"/>
    <w:rsid w:val="0093151E"/>
    <w:rsid w:val="009723AB"/>
    <w:rsid w:val="00976026"/>
    <w:rsid w:val="009A4C9C"/>
    <w:rsid w:val="009D4E0E"/>
    <w:rsid w:val="009D676E"/>
    <w:rsid w:val="009F4249"/>
    <w:rsid w:val="00A44788"/>
    <w:rsid w:val="00A51FBF"/>
    <w:rsid w:val="00A63300"/>
    <w:rsid w:val="00A645DB"/>
    <w:rsid w:val="00A857DA"/>
    <w:rsid w:val="00A95495"/>
    <w:rsid w:val="00A96D91"/>
    <w:rsid w:val="00AA5755"/>
    <w:rsid w:val="00AB4BB7"/>
    <w:rsid w:val="00AF0432"/>
    <w:rsid w:val="00AF7F8D"/>
    <w:rsid w:val="00B1335E"/>
    <w:rsid w:val="00B13A11"/>
    <w:rsid w:val="00B25771"/>
    <w:rsid w:val="00B63C70"/>
    <w:rsid w:val="00BA0623"/>
    <w:rsid w:val="00BA213B"/>
    <w:rsid w:val="00BB6AFB"/>
    <w:rsid w:val="00BC5938"/>
    <w:rsid w:val="00BD7A0C"/>
    <w:rsid w:val="00C2219F"/>
    <w:rsid w:val="00C37F34"/>
    <w:rsid w:val="00C47BDC"/>
    <w:rsid w:val="00C514FE"/>
    <w:rsid w:val="00C52DC3"/>
    <w:rsid w:val="00C53885"/>
    <w:rsid w:val="00C53D37"/>
    <w:rsid w:val="00C55C8C"/>
    <w:rsid w:val="00C81C34"/>
    <w:rsid w:val="00CB0D66"/>
    <w:rsid w:val="00CC217C"/>
    <w:rsid w:val="00CD0147"/>
    <w:rsid w:val="00CD1B5D"/>
    <w:rsid w:val="00CE3BB8"/>
    <w:rsid w:val="00CF0945"/>
    <w:rsid w:val="00CF2776"/>
    <w:rsid w:val="00D269F9"/>
    <w:rsid w:val="00D44E1C"/>
    <w:rsid w:val="00D60FD5"/>
    <w:rsid w:val="00D651E4"/>
    <w:rsid w:val="00D71B22"/>
    <w:rsid w:val="00D72DFF"/>
    <w:rsid w:val="00D76D30"/>
    <w:rsid w:val="00D90E9C"/>
    <w:rsid w:val="00D910D0"/>
    <w:rsid w:val="00D911CB"/>
    <w:rsid w:val="00D913ED"/>
    <w:rsid w:val="00DA4DAE"/>
    <w:rsid w:val="00DB32B5"/>
    <w:rsid w:val="00DD36C6"/>
    <w:rsid w:val="00E13C5E"/>
    <w:rsid w:val="00E320B1"/>
    <w:rsid w:val="00E459BC"/>
    <w:rsid w:val="00E46618"/>
    <w:rsid w:val="00E46B5F"/>
    <w:rsid w:val="00E476A9"/>
    <w:rsid w:val="00E51B87"/>
    <w:rsid w:val="00E53220"/>
    <w:rsid w:val="00E532B5"/>
    <w:rsid w:val="00E53764"/>
    <w:rsid w:val="00E7010E"/>
    <w:rsid w:val="00E71752"/>
    <w:rsid w:val="00E83548"/>
    <w:rsid w:val="00E93244"/>
    <w:rsid w:val="00EA0F78"/>
    <w:rsid w:val="00EA3BEB"/>
    <w:rsid w:val="00EB7520"/>
    <w:rsid w:val="00EC28B8"/>
    <w:rsid w:val="00ED0B46"/>
    <w:rsid w:val="00ED1EE6"/>
    <w:rsid w:val="00ED457B"/>
    <w:rsid w:val="00EF0869"/>
    <w:rsid w:val="00F31694"/>
    <w:rsid w:val="00F33493"/>
    <w:rsid w:val="00F4088F"/>
    <w:rsid w:val="00F504E6"/>
    <w:rsid w:val="00F54EB0"/>
    <w:rsid w:val="00F566B1"/>
    <w:rsid w:val="00F9132E"/>
    <w:rsid w:val="00F916B5"/>
    <w:rsid w:val="00F964DF"/>
    <w:rsid w:val="00FA22BB"/>
    <w:rsid w:val="00FC2F49"/>
    <w:rsid w:val="00FC458F"/>
    <w:rsid w:val="00FD4FA5"/>
    <w:rsid w:val="00FE2AB4"/>
    <w:rsid w:val="00FF0BCC"/>
    <w:rsid w:val="00FF0C2D"/>
    <w:rsid w:val="00F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BFCB0-9959-4DCF-9E66-3D2AC601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iPriority w:val="99"/>
    <w:semiHidden/>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customStyle="1" w:styleId="st">
    <w:name w:val="st"/>
    <w:basedOn w:val="DefaultParagraphFont"/>
    <w:rsid w:val="005E7D3F"/>
  </w:style>
  <w:style w:type="character" w:customStyle="1" w:styleId="MediumGrid1-Accent11">
    <w:name w:val="Medium Grid 1 - Accent 11"/>
    <w:uiPriority w:val="99"/>
    <w:rsid w:val="007D4E67"/>
    <w:rPr>
      <w:color w:val="808080"/>
    </w:rPr>
  </w:style>
  <w:style w:type="character" w:customStyle="1" w:styleId="apple-converted-space">
    <w:name w:val="apple-converted-space"/>
    <w:basedOn w:val="DefaultParagraphFont"/>
    <w:rsid w:val="001F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7728">
      <w:bodyDiv w:val="1"/>
      <w:marLeft w:val="0"/>
      <w:marRight w:val="0"/>
      <w:marTop w:val="0"/>
      <w:marBottom w:val="0"/>
      <w:divBdr>
        <w:top w:val="none" w:sz="0" w:space="0" w:color="auto"/>
        <w:left w:val="none" w:sz="0" w:space="0" w:color="auto"/>
        <w:bottom w:val="none" w:sz="0" w:space="0" w:color="auto"/>
        <w:right w:val="none" w:sz="0" w:space="0" w:color="auto"/>
      </w:divBdr>
    </w:div>
    <w:div w:id="97022119">
      <w:bodyDiv w:val="1"/>
      <w:marLeft w:val="0"/>
      <w:marRight w:val="0"/>
      <w:marTop w:val="0"/>
      <w:marBottom w:val="0"/>
      <w:divBdr>
        <w:top w:val="none" w:sz="0" w:space="0" w:color="auto"/>
        <w:left w:val="none" w:sz="0" w:space="0" w:color="auto"/>
        <w:bottom w:val="none" w:sz="0" w:space="0" w:color="auto"/>
        <w:right w:val="none" w:sz="0" w:space="0" w:color="auto"/>
      </w:divBdr>
    </w:div>
    <w:div w:id="282155849">
      <w:bodyDiv w:val="1"/>
      <w:marLeft w:val="0"/>
      <w:marRight w:val="0"/>
      <w:marTop w:val="0"/>
      <w:marBottom w:val="0"/>
      <w:divBdr>
        <w:top w:val="none" w:sz="0" w:space="0" w:color="auto"/>
        <w:left w:val="none" w:sz="0" w:space="0" w:color="auto"/>
        <w:bottom w:val="none" w:sz="0" w:space="0" w:color="auto"/>
        <w:right w:val="none" w:sz="0" w:space="0" w:color="auto"/>
      </w:divBdr>
    </w:div>
    <w:div w:id="439643816">
      <w:bodyDiv w:val="1"/>
      <w:marLeft w:val="0"/>
      <w:marRight w:val="0"/>
      <w:marTop w:val="0"/>
      <w:marBottom w:val="0"/>
      <w:divBdr>
        <w:top w:val="none" w:sz="0" w:space="0" w:color="auto"/>
        <w:left w:val="none" w:sz="0" w:space="0" w:color="auto"/>
        <w:bottom w:val="none" w:sz="0" w:space="0" w:color="auto"/>
        <w:right w:val="none" w:sz="0" w:space="0" w:color="auto"/>
      </w:divBdr>
    </w:div>
    <w:div w:id="634990740">
      <w:bodyDiv w:val="1"/>
      <w:marLeft w:val="0"/>
      <w:marRight w:val="0"/>
      <w:marTop w:val="0"/>
      <w:marBottom w:val="0"/>
      <w:divBdr>
        <w:top w:val="none" w:sz="0" w:space="0" w:color="auto"/>
        <w:left w:val="none" w:sz="0" w:space="0" w:color="auto"/>
        <w:bottom w:val="none" w:sz="0" w:space="0" w:color="auto"/>
        <w:right w:val="none" w:sz="0" w:space="0" w:color="auto"/>
      </w:divBdr>
    </w:div>
    <w:div w:id="1065492583">
      <w:bodyDiv w:val="1"/>
      <w:marLeft w:val="0"/>
      <w:marRight w:val="0"/>
      <w:marTop w:val="0"/>
      <w:marBottom w:val="0"/>
      <w:divBdr>
        <w:top w:val="none" w:sz="0" w:space="0" w:color="auto"/>
        <w:left w:val="none" w:sz="0" w:space="0" w:color="auto"/>
        <w:bottom w:val="none" w:sz="0" w:space="0" w:color="auto"/>
        <w:right w:val="none" w:sz="0" w:space="0" w:color="auto"/>
      </w:divBdr>
    </w:div>
    <w:div w:id="1935287868">
      <w:bodyDiv w:val="1"/>
      <w:marLeft w:val="0"/>
      <w:marRight w:val="0"/>
      <w:marTop w:val="0"/>
      <w:marBottom w:val="0"/>
      <w:divBdr>
        <w:top w:val="none" w:sz="0" w:space="0" w:color="auto"/>
        <w:left w:val="none" w:sz="0" w:space="0" w:color="auto"/>
        <w:bottom w:val="none" w:sz="0" w:space="0" w:color="auto"/>
        <w:right w:val="none" w:sz="0" w:space="0" w:color="auto"/>
      </w:divBdr>
    </w:div>
    <w:div w:id="2008172698">
      <w:bodyDiv w:val="1"/>
      <w:marLeft w:val="0"/>
      <w:marRight w:val="0"/>
      <w:marTop w:val="0"/>
      <w:marBottom w:val="0"/>
      <w:divBdr>
        <w:top w:val="none" w:sz="0" w:space="0" w:color="auto"/>
        <w:left w:val="none" w:sz="0" w:space="0" w:color="auto"/>
        <w:bottom w:val="none" w:sz="0" w:space="0" w:color="auto"/>
        <w:right w:val="none" w:sz="0" w:space="0" w:color="auto"/>
      </w:divBdr>
    </w:div>
    <w:div w:id="21344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csc.edu/lab-safety-manual/training.html" TargetMode="External"/><Relationship Id="rId13" Type="http://schemas.openxmlformats.org/officeDocument/2006/relationships/hyperlink" Target="https://efrprod.uctechnology.ucdavis.edu/efr/log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ingcenter.ucsc.edu/" TargetMode="External"/><Relationship Id="rId12" Type="http://schemas.openxmlformats.org/officeDocument/2006/relationships/hyperlink" Target="http://risk.ucsc.edu/workers-comp/reporting-and-treatment.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zwaste@ucsc.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hs.ucop.edu/wast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ehs.ucsc.edu/programs/waste-management/index.html" TargetMode="External"/><Relationship Id="rId14" Type="http://schemas.openxmlformats.org/officeDocument/2006/relationships/hyperlink" Target="http://risk.ucsc.edu/workers-comp/reporting-and-treat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3825BDD5734AD0BB2FB95C57D40E9E"/>
        <w:category>
          <w:name w:val="General"/>
          <w:gallery w:val="placeholder"/>
        </w:category>
        <w:types>
          <w:type w:val="bbPlcHdr"/>
        </w:types>
        <w:behaviors>
          <w:behavior w:val="content"/>
        </w:behaviors>
        <w:guid w:val="{C95DA4D3-D8DE-458D-8EAF-57465D5151F8}"/>
      </w:docPartPr>
      <w:docPartBody>
        <w:p w:rsidR="00EB1E50" w:rsidRDefault="00F27AB4">
          <w:r w:rsidRPr="00A25F99">
            <w:rPr>
              <w:rStyle w:val="PlaceholderText"/>
            </w:rPr>
            <w:t>[Title]</w:t>
          </w:r>
        </w:p>
      </w:docPartBody>
    </w:docPart>
    <w:docPart>
      <w:docPartPr>
        <w:name w:val="A333778F6C6A4035820BE03CD39D6500"/>
        <w:category>
          <w:name w:val="General"/>
          <w:gallery w:val="placeholder"/>
        </w:category>
        <w:types>
          <w:type w:val="bbPlcHdr"/>
        </w:types>
        <w:behaviors>
          <w:behavior w:val="content"/>
        </w:behaviors>
        <w:guid w:val="{E0E4FAFE-1434-410C-9A8B-78EF17DEA367}"/>
      </w:docPartPr>
      <w:docPartBody>
        <w:p w:rsidR="00EB1E50" w:rsidRDefault="00F27AB4" w:rsidP="00F27AB4">
          <w:pPr>
            <w:pStyle w:val="A333778F6C6A4035820BE03CD39D6500"/>
          </w:pPr>
          <w:r w:rsidRPr="00FC5E63">
            <w:rPr>
              <w:rStyle w:val="PlaceholderText"/>
            </w:rPr>
            <w:t>Click here to enter text.</w:t>
          </w:r>
        </w:p>
      </w:docPartBody>
    </w:docPart>
    <w:docPart>
      <w:docPartPr>
        <w:name w:val="030B85F9F61B472C9DCF9FE9E5492698"/>
        <w:category>
          <w:name w:val="General"/>
          <w:gallery w:val="placeholder"/>
        </w:category>
        <w:types>
          <w:type w:val="bbPlcHdr"/>
        </w:types>
        <w:behaviors>
          <w:behavior w:val="content"/>
        </w:behaviors>
        <w:guid w:val="{2BDFF829-0120-4E68-BF0C-27284B8FE5D3}"/>
      </w:docPartPr>
      <w:docPartBody>
        <w:p w:rsidR="00EB1E50" w:rsidRDefault="00F27AB4" w:rsidP="00F27AB4">
          <w:pPr>
            <w:pStyle w:val="030B85F9F61B472C9DCF9FE9E5492698"/>
          </w:pPr>
          <w:r w:rsidRPr="00FC5E63">
            <w:rPr>
              <w:rStyle w:val="PlaceholderText"/>
            </w:rPr>
            <w:t>Choose an item.</w:t>
          </w:r>
        </w:p>
      </w:docPartBody>
    </w:docPart>
    <w:docPart>
      <w:docPartPr>
        <w:name w:val="B4D18BC163984F11A57F6D0FF50AF0EF"/>
        <w:category>
          <w:name w:val="General"/>
          <w:gallery w:val="placeholder"/>
        </w:category>
        <w:types>
          <w:type w:val="bbPlcHdr"/>
        </w:types>
        <w:behaviors>
          <w:behavior w:val="content"/>
        </w:behaviors>
        <w:guid w:val="{0DE32D2F-20D5-4EA9-946D-4724A03F88B8}"/>
      </w:docPartPr>
      <w:docPartBody>
        <w:p w:rsidR="00EB1E50" w:rsidRDefault="00F27AB4" w:rsidP="00F27AB4">
          <w:pPr>
            <w:pStyle w:val="B4D18BC163984F11A57F6D0FF50AF0EF"/>
          </w:pPr>
          <w:r w:rsidRPr="006F7D15">
            <w:rPr>
              <w:rStyle w:val="PlaceholderText"/>
            </w:rPr>
            <w:t>Click here to enter text.</w:t>
          </w:r>
        </w:p>
      </w:docPartBody>
    </w:docPart>
    <w:docPart>
      <w:docPartPr>
        <w:name w:val="EFF6130FE1CD4E9989A4910B9C84E09C"/>
        <w:category>
          <w:name w:val="General"/>
          <w:gallery w:val="placeholder"/>
        </w:category>
        <w:types>
          <w:type w:val="bbPlcHdr"/>
        </w:types>
        <w:behaviors>
          <w:behavior w:val="content"/>
        </w:behaviors>
        <w:guid w:val="{92742FD1-08D9-4300-BB1B-B267005F01A0}"/>
      </w:docPartPr>
      <w:docPartBody>
        <w:p w:rsidR="00EB1E50" w:rsidRDefault="00F27AB4" w:rsidP="00F27AB4">
          <w:pPr>
            <w:pStyle w:val="EFF6130FE1CD4E9989A4910B9C84E09C"/>
          </w:pPr>
          <w:r w:rsidRPr="006F7D15">
            <w:rPr>
              <w:rStyle w:val="PlaceholderText"/>
            </w:rPr>
            <w:t>Click here to enter text.</w:t>
          </w:r>
        </w:p>
      </w:docPartBody>
    </w:docPart>
    <w:docPart>
      <w:docPartPr>
        <w:name w:val="3C5351947D364C94B258C21433839E72"/>
        <w:category>
          <w:name w:val="General"/>
          <w:gallery w:val="placeholder"/>
        </w:category>
        <w:types>
          <w:type w:val="bbPlcHdr"/>
        </w:types>
        <w:behaviors>
          <w:behavior w:val="content"/>
        </w:behaviors>
        <w:guid w:val="{2CA19616-7A2E-4178-986A-DCF9F94B6913}"/>
      </w:docPartPr>
      <w:docPartBody>
        <w:p w:rsidR="00EB1E50" w:rsidRDefault="00F27AB4" w:rsidP="00F27AB4">
          <w:pPr>
            <w:pStyle w:val="3C5351947D364C94B258C21433839E72"/>
          </w:pPr>
          <w:r w:rsidRPr="006F7D15">
            <w:rPr>
              <w:rStyle w:val="PlaceholderText"/>
            </w:rPr>
            <w:t>Click here to enter text.</w:t>
          </w:r>
        </w:p>
      </w:docPartBody>
    </w:docPart>
    <w:docPart>
      <w:docPartPr>
        <w:name w:val="5DBA2F5BB23B4B6FBA04FB244446C93E"/>
        <w:category>
          <w:name w:val="General"/>
          <w:gallery w:val="placeholder"/>
        </w:category>
        <w:types>
          <w:type w:val="bbPlcHdr"/>
        </w:types>
        <w:behaviors>
          <w:behavior w:val="content"/>
        </w:behaviors>
        <w:guid w:val="{923AC0C4-B146-41A0-961F-9DE6E634A8BF}"/>
      </w:docPartPr>
      <w:docPartBody>
        <w:p w:rsidR="00EB1E50" w:rsidRDefault="00F27AB4" w:rsidP="00F27AB4">
          <w:pPr>
            <w:pStyle w:val="5DBA2F5BB23B4B6FBA04FB244446C93E"/>
          </w:pPr>
          <w:r w:rsidRPr="00FC5E63">
            <w:rPr>
              <w:rStyle w:val="PlaceholderText"/>
            </w:rPr>
            <w:t>Click here to enter text.</w:t>
          </w:r>
        </w:p>
      </w:docPartBody>
    </w:docPart>
    <w:docPart>
      <w:docPartPr>
        <w:name w:val="A0A708FC6D1B428A9A6AC38EA8F3835C"/>
        <w:category>
          <w:name w:val="General"/>
          <w:gallery w:val="placeholder"/>
        </w:category>
        <w:types>
          <w:type w:val="bbPlcHdr"/>
        </w:types>
        <w:behaviors>
          <w:behavior w:val="content"/>
        </w:behaviors>
        <w:guid w:val="{5EF8224A-47C6-436D-A69A-8C28C612B778}"/>
      </w:docPartPr>
      <w:docPartBody>
        <w:p w:rsidR="00C01041" w:rsidRDefault="001D4323" w:rsidP="001D4323">
          <w:pPr>
            <w:pStyle w:val="A0A708FC6D1B428A9A6AC38EA8F3835C"/>
          </w:pPr>
          <w:r w:rsidRPr="00FC5E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7D"/>
    <w:rsid w:val="00063A1C"/>
    <w:rsid w:val="001540B5"/>
    <w:rsid w:val="001B63A4"/>
    <w:rsid w:val="001D4323"/>
    <w:rsid w:val="001E27CE"/>
    <w:rsid w:val="0021217A"/>
    <w:rsid w:val="002277F5"/>
    <w:rsid w:val="002C3D27"/>
    <w:rsid w:val="002F33DF"/>
    <w:rsid w:val="002F5DBA"/>
    <w:rsid w:val="00392554"/>
    <w:rsid w:val="003A5B6F"/>
    <w:rsid w:val="003C5AA4"/>
    <w:rsid w:val="003F193A"/>
    <w:rsid w:val="004D102A"/>
    <w:rsid w:val="004E2845"/>
    <w:rsid w:val="0060252C"/>
    <w:rsid w:val="00631C5A"/>
    <w:rsid w:val="00663A80"/>
    <w:rsid w:val="006C76E0"/>
    <w:rsid w:val="006D487F"/>
    <w:rsid w:val="00737F81"/>
    <w:rsid w:val="007B1121"/>
    <w:rsid w:val="007F1FF2"/>
    <w:rsid w:val="00871C11"/>
    <w:rsid w:val="008F7264"/>
    <w:rsid w:val="00954574"/>
    <w:rsid w:val="00967E7D"/>
    <w:rsid w:val="0098164B"/>
    <w:rsid w:val="009C04DE"/>
    <w:rsid w:val="009D47B8"/>
    <w:rsid w:val="009E4D02"/>
    <w:rsid w:val="00A21887"/>
    <w:rsid w:val="00A7061E"/>
    <w:rsid w:val="00A952DB"/>
    <w:rsid w:val="00B93CDD"/>
    <w:rsid w:val="00BF1B52"/>
    <w:rsid w:val="00BF42F2"/>
    <w:rsid w:val="00C01041"/>
    <w:rsid w:val="00C24844"/>
    <w:rsid w:val="00C476F7"/>
    <w:rsid w:val="00D024C7"/>
    <w:rsid w:val="00D464B2"/>
    <w:rsid w:val="00DC06B4"/>
    <w:rsid w:val="00DC70BB"/>
    <w:rsid w:val="00E02727"/>
    <w:rsid w:val="00E14B44"/>
    <w:rsid w:val="00EB1E50"/>
    <w:rsid w:val="00F27AB4"/>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554"/>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464A506277E4432492E5F3FFB0C03A3E">
    <w:name w:val="464A506277E4432492E5F3FFB0C03A3E"/>
    <w:rsid w:val="002C3D27"/>
  </w:style>
  <w:style w:type="paragraph" w:customStyle="1" w:styleId="C130FDD9CA5248D0A3FEC3ED4C177933">
    <w:name w:val="C130FDD9CA5248D0A3FEC3ED4C177933"/>
    <w:rsid w:val="002C3D27"/>
  </w:style>
  <w:style w:type="paragraph" w:customStyle="1" w:styleId="0DCF706BF6BC406EBFB89FC2521DDB3A">
    <w:name w:val="0DCF706BF6BC406EBFB89FC2521DDB3A"/>
    <w:rsid w:val="009C04DE"/>
  </w:style>
  <w:style w:type="paragraph" w:customStyle="1" w:styleId="6907553BEBBE4EF79819CF9D9E2C9503">
    <w:name w:val="6907553BEBBE4EF79819CF9D9E2C9503"/>
    <w:rsid w:val="009C04DE"/>
  </w:style>
  <w:style w:type="paragraph" w:customStyle="1" w:styleId="A847BC3F29E14D6DADE1E216E4E5592F">
    <w:name w:val="A847BC3F29E14D6DADE1E216E4E5592F"/>
    <w:rsid w:val="009C04DE"/>
  </w:style>
  <w:style w:type="paragraph" w:customStyle="1" w:styleId="7907C36C239040E188F0E1ECFB03AC9E">
    <w:name w:val="7907C36C239040E188F0E1ECFB03AC9E"/>
    <w:rsid w:val="009C04DE"/>
  </w:style>
  <w:style w:type="paragraph" w:customStyle="1" w:styleId="7C30808B693C4535B4E1867B61035BAE">
    <w:name w:val="7C30808B693C4535B4E1867B61035BAE"/>
    <w:rsid w:val="009C04DE"/>
  </w:style>
  <w:style w:type="paragraph" w:customStyle="1" w:styleId="F01554724CDB4EB796DE7CF4CAA9AF29">
    <w:name w:val="F01554724CDB4EB796DE7CF4CAA9AF29"/>
    <w:rsid w:val="009C04DE"/>
  </w:style>
  <w:style w:type="paragraph" w:customStyle="1" w:styleId="BAA98B97504749A386AD0D3FE7396965">
    <w:name w:val="BAA98B97504749A386AD0D3FE7396965"/>
    <w:rsid w:val="009C04DE"/>
  </w:style>
  <w:style w:type="paragraph" w:customStyle="1" w:styleId="504EDE7479294B9FB88C83FCD8CDD87B">
    <w:name w:val="504EDE7479294B9FB88C83FCD8CDD87B"/>
    <w:rsid w:val="009C04DE"/>
  </w:style>
  <w:style w:type="paragraph" w:customStyle="1" w:styleId="499AE35DA6BE414C8580DEF19B56DC40">
    <w:name w:val="499AE35DA6BE414C8580DEF19B56DC40"/>
    <w:rsid w:val="009C04DE"/>
  </w:style>
  <w:style w:type="paragraph" w:customStyle="1" w:styleId="48FA1CE0CDDC42AA862A018D86B089C5">
    <w:name w:val="48FA1CE0CDDC42AA862A018D86B089C5"/>
    <w:rsid w:val="009C04DE"/>
  </w:style>
  <w:style w:type="paragraph" w:customStyle="1" w:styleId="6D950B038416412ABD4FA8BE66B30015">
    <w:name w:val="6D950B038416412ABD4FA8BE66B30015"/>
    <w:rsid w:val="009C04DE"/>
  </w:style>
  <w:style w:type="paragraph" w:customStyle="1" w:styleId="C374FD2EC073449F94A7A50BD3387635">
    <w:name w:val="C374FD2EC073449F94A7A50BD3387635"/>
    <w:rsid w:val="009C04DE"/>
  </w:style>
  <w:style w:type="paragraph" w:customStyle="1" w:styleId="FB3E86246BE44688AC1D0AA7C97A268B">
    <w:name w:val="FB3E86246BE44688AC1D0AA7C97A268B"/>
    <w:rsid w:val="009C04DE"/>
  </w:style>
  <w:style w:type="paragraph" w:customStyle="1" w:styleId="2312B9A7DCDF4CDBAEA9EA10D8EFFD7D">
    <w:name w:val="2312B9A7DCDF4CDBAEA9EA10D8EFFD7D"/>
    <w:rsid w:val="006C76E0"/>
  </w:style>
  <w:style w:type="paragraph" w:customStyle="1" w:styleId="EEEB5395C3D346FFB5EF344ED59A2123">
    <w:name w:val="EEEB5395C3D346FFB5EF344ED59A2123"/>
    <w:rsid w:val="006C76E0"/>
  </w:style>
  <w:style w:type="paragraph" w:customStyle="1" w:styleId="57B0B8B4C21247E3B9851DB044CBEDBB">
    <w:name w:val="57B0B8B4C21247E3B9851DB044CBEDBB"/>
    <w:rsid w:val="006C76E0"/>
  </w:style>
  <w:style w:type="paragraph" w:customStyle="1" w:styleId="10D426A3216C40DB86695AC22D09B385">
    <w:name w:val="10D426A3216C40DB86695AC22D09B385"/>
    <w:rsid w:val="006C76E0"/>
  </w:style>
  <w:style w:type="paragraph" w:customStyle="1" w:styleId="CE28378D8C8D485E8930EB11953A9072">
    <w:name w:val="CE28378D8C8D485E8930EB11953A9072"/>
    <w:rsid w:val="006C76E0"/>
  </w:style>
  <w:style w:type="paragraph" w:customStyle="1" w:styleId="B8D2DAC4FC484EEF8CC184404901AAA7">
    <w:name w:val="B8D2DAC4FC484EEF8CC184404901AAA7"/>
    <w:rsid w:val="006C76E0"/>
  </w:style>
  <w:style w:type="paragraph" w:customStyle="1" w:styleId="8F63281B4D424E0AB6D5DFB89E613716">
    <w:name w:val="8F63281B4D424E0AB6D5DFB89E613716"/>
    <w:rsid w:val="006C76E0"/>
  </w:style>
  <w:style w:type="paragraph" w:customStyle="1" w:styleId="9F42C61E8F5A49689F811A3E4B040DFB">
    <w:name w:val="9F42C61E8F5A49689F811A3E4B040DFB"/>
    <w:rsid w:val="00392554"/>
    <w:pPr>
      <w:spacing w:after="160" w:line="259" w:lineRule="auto"/>
    </w:pPr>
  </w:style>
  <w:style w:type="paragraph" w:customStyle="1" w:styleId="2F07149350324EF6985D17FD9A928708">
    <w:name w:val="2F07149350324EF6985D17FD9A928708"/>
    <w:rsid w:val="00392554"/>
    <w:pPr>
      <w:spacing w:after="160" w:line="259" w:lineRule="auto"/>
    </w:pPr>
  </w:style>
  <w:style w:type="paragraph" w:customStyle="1" w:styleId="2C60F55A3E1042F8A4B5F6F845642453">
    <w:name w:val="2C60F55A3E1042F8A4B5F6F845642453"/>
    <w:rsid w:val="00392554"/>
    <w:pPr>
      <w:spacing w:after="160" w:line="259" w:lineRule="auto"/>
    </w:pPr>
  </w:style>
  <w:style w:type="paragraph" w:customStyle="1" w:styleId="0B944F962A084163BB46A7E482AEA0FA">
    <w:name w:val="0B944F962A084163BB46A7E482AEA0FA"/>
    <w:rsid w:val="00392554"/>
    <w:pPr>
      <w:spacing w:after="160" w:line="259" w:lineRule="auto"/>
    </w:pPr>
  </w:style>
  <w:style w:type="paragraph" w:customStyle="1" w:styleId="8E1B3F37A3C14C2780EF40E17BDFE82D">
    <w:name w:val="8E1B3F37A3C14C2780EF40E17BDFE82D"/>
    <w:rsid w:val="003925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 Adjustment</vt:lpstr>
    </vt:vector>
  </TitlesOfParts>
  <Company>UC Santa Cruz</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Terra Haddad</cp:lastModifiedBy>
  <cp:revision>5</cp:revision>
  <cp:lastPrinted>2013-09-06T00:00:00Z</cp:lastPrinted>
  <dcterms:created xsi:type="dcterms:W3CDTF">2016-12-13T23:58:00Z</dcterms:created>
  <dcterms:modified xsi:type="dcterms:W3CDTF">2020-04-10T17:56:00Z</dcterms:modified>
</cp:coreProperties>
</file>